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55ABA" w14:textId="77777777" w:rsidR="004A18EF" w:rsidRPr="00056104" w:rsidRDefault="004A18EF" w:rsidP="00204EA2">
      <w:pPr>
        <w:jc w:val="right"/>
        <w:rPr>
          <w:sz w:val="22"/>
          <w:szCs w:val="22"/>
          <w:lang w:val="lt-LT"/>
        </w:rPr>
      </w:pPr>
    </w:p>
    <w:p w14:paraId="52C67201" w14:textId="77777777" w:rsidR="00204EA2" w:rsidRPr="00056104" w:rsidRDefault="004A18EF" w:rsidP="003359C7">
      <w:pPr>
        <w:ind w:right="-316"/>
        <w:jc w:val="right"/>
        <w:rPr>
          <w:sz w:val="22"/>
          <w:szCs w:val="22"/>
          <w:lang w:val="lt-LT"/>
        </w:rPr>
      </w:pPr>
      <w:r w:rsidRPr="00056104">
        <w:rPr>
          <w:sz w:val="22"/>
          <w:szCs w:val="22"/>
          <w:lang w:val="lt-LT"/>
        </w:rPr>
        <w:t xml:space="preserve">Prekių pirkimo-pardavimo sutarties specialiųjų sąlygų </w:t>
      </w:r>
      <w:r w:rsidRPr="00056104">
        <w:rPr>
          <w:b/>
          <w:sz w:val="22"/>
          <w:szCs w:val="22"/>
          <w:lang w:val="lt-LT"/>
        </w:rPr>
        <w:t xml:space="preserve">1 </w:t>
      </w:r>
      <w:r w:rsidR="00204EA2" w:rsidRPr="00056104">
        <w:rPr>
          <w:b/>
          <w:sz w:val="22"/>
          <w:szCs w:val="22"/>
          <w:lang w:val="lt-LT"/>
        </w:rPr>
        <w:t>priedas</w:t>
      </w:r>
    </w:p>
    <w:p w14:paraId="22106170" w14:textId="77777777" w:rsidR="004A18EF" w:rsidRPr="00056104" w:rsidRDefault="004A18EF" w:rsidP="003359C7">
      <w:pPr>
        <w:ind w:right="-316"/>
        <w:jc w:val="right"/>
        <w:rPr>
          <w:sz w:val="22"/>
          <w:szCs w:val="22"/>
          <w:lang w:val="lt-LT"/>
        </w:rPr>
      </w:pPr>
    </w:p>
    <w:p w14:paraId="6976CDB1" w14:textId="77777777" w:rsidR="004A18EF" w:rsidRPr="00056104" w:rsidRDefault="004A18EF" w:rsidP="00204EA2">
      <w:pPr>
        <w:jc w:val="right"/>
        <w:rPr>
          <w:sz w:val="22"/>
          <w:szCs w:val="22"/>
          <w:lang w:val="lt-LT"/>
        </w:rPr>
      </w:pPr>
    </w:p>
    <w:p w14:paraId="0DBDEE7F" w14:textId="77777777" w:rsidR="00204EA2" w:rsidRPr="00056104" w:rsidRDefault="00204EA2" w:rsidP="00204EA2">
      <w:pPr>
        <w:jc w:val="center"/>
        <w:rPr>
          <w:b/>
          <w:sz w:val="6"/>
          <w:szCs w:val="6"/>
          <w:lang w:val="lt-LT"/>
        </w:rPr>
      </w:pPr>
    </w:p>
    <w:p w14:paraId="4A7346E4" w14:textId="77777777" w:rsidR="00204EA2" w:rsidRDefault="007A189E" w:rsidP="00204EA2">
      <w:pPr>
        <w:jc w:val="center"/>
        <w:rPr>
          <w:b/>
          <w:sz w:val="22"/>
          <w:szCs w:val="22"/>
          <w:lang w:val="lt-LT"/>
        </w:rPr>
      </w:pPr>
      <w:r w:rsidRPr="00056104">
        <w:rPr>
          <w:b/>
          <w:sz w:val="22"/>
          <w:szCs w:val="22"/>
          <w:lang w:val="lt-LT"/>
        </w:rPr>
        <w:t xml:space="preserve">TECHNINĖ </w:t>
      </w:r>
      <w:r w:rsidR="00204EA2" w:rsidRPr="00056104">
        <w:rPr>
          <w:b/>
          <w:sz w:val="22"/>
          <w:szCs w:val="22"/>
          <w:lang w:val="lt-LT"/>
        </w:rPr>
        <w:t>SPECIFIKACIJA IR ĮKAINIAI</w:t>
      </w:r>
    </w:p>
    <w:p w14:paraId="437380FB" w14:textId="77777777" w:rsidR="00BC246E" w:rsidRPr="00BC246E" w:rsidRDefault="00BC246E" w:rsidP="00204EA2">
      <w:pPr>
        <w:jc w:val="center"/>
        <w:rPr>
          <w:sz w:val="22"/>
          <w:szCs w:val="22"/>
          <w:lang w:val="lt-LT"/>
        </w:rPr>
      </w:pPr>
    </w:p>
    <w:p w14:paraId="4127E318" w14:textId="77777777" w:rsidR="00BC246E" w:rsidRPr="00BC246E" w:rsidRDefault="00BC246E" w:rsidP="00BC246E">
      <w:pPr>
        <w:rPr>
          <w:sz w:val="22"/>
          <w:szCs w:val="22"/>
          <w:lang w:val="lt-LT"/>
        </w:rPr>
      </w:pPr>
      <w:r w:rsidRPr="00BC246E">
        <w:rPr>
          <w:sz w:val="22"/>
          <w:szCs w:val="22"/>
          <w:lang w:val="lt-LT"/>
        </w:rPr>
        <w:t>BENDRIEJI REIKALAVIMAI:</w:t>
      </w:r>
    </w:p>
    <w:p w14:paraId="323FD541" w14:textId="77777777" w:rsidR="00BC246E" w:rsidRPr="00BC246E" w:rsidRDefault="00BC246E" w:rsidP="00BC246E">
      <w:pPr>
        <w:rPr>
          <w:sz w:val="22"/>
          <w:szCs w:val="22"/>
          <w:lang w:val="lt-LT"/>
        </w:rPr>
      </w:pPr>
      <w:r w:rsidRPr="00BC246E">
        <w:rPr>
          <w:sz w:val="22"/>
          <w:szCs w:val="22"/>
          <w:lang w:val="lt-LT"/>
        </w:rPr>
        <w:t>1. Prekių kokybė, žymėjimas, informacija vartotojui turi atitikti 93/42/EEC ir/ar MDR (ES) 2017/745 direkt</w:t>
      </w:r>
      <w:r w:rsidR="002A7E8B">
        <w:rPr>
          <w:sz w:val="22"/>
          <w:szCs w:val="22"/>
          <w:lang w:val="lt-LT"/>
        </w:rPr>
        <w:t>y</w:t>
      </w:r>
      <w:r w:rsidRPr="00BC246E">
        <w:rPr>
          <w:sz w:val="22"/>
          <w:szCs w:val="22"/>
          <w:lang w:val="lt-LT"/>
        </w:rPr>
        <w:t>vų reikalavimams. CE ženklinimas.</w:t>
      </w:r>
    </w:p>
    <w:p w14:paraId="55E4E7AB" w14:textId="77777777" w:rsidR="00BC246E" w:rsidRPr="00BC246E" w:rsidRDefault="00BC246E" w:rsidP="00BC246E">
      <w:pPr>
        <w:rPr>
          <w:sz w:val="22"/>
          <w:szCs w:val="22"/>
          <w:lang w:val="lt-LT"/>
        </w:rPr>
      </w:pPr>
      <w:r w:rsidRPr="00BC246E">
        <w:rPr>
          <w:sz w:val="22"/>
          <w:szCs w:val="22"/>
          <w:lang w:val="lt-LT"/>
        </w:rPr>
        <w:t>2. Prekių charakteristikoms patvirtinti tiekėjai privalo pateikti techninių duomenų lapą ar lygiavertį gamintojo dokumentą.</w:t>
      </w:r>
    </w:p>
    <w:p w14:paraId="499868C8" w14:textId="77777777" w:rsidR="00BC246E" w:rsidRPr="00BC246E" w:rsidRDefault="00BC246E" w:rsidP="00BC246E">
      <w:pPr>
        <w:rPr>
          <w:sz w:val="22"/>
          <w:szCs w:val="22"/>
          <w:lang w:val="lt-LT"/>
        </w:rPr>
      </w:pPr>
      <w:r w:rsidRPr="00BC246E">
        <w:rPr>
          <w:sz w:val="22"/>
          <w:szCs w:val="22"/>
          <w:lang w:val="lt-LT"/>
        </w:rPr>
        <w:t>3. Visoms nurodytoms konkrečioms medžiagoms ir/ar konkretiems prekių pavadinimams taikoma „arba lygiavertis“.</w:t>
      </w:r>
    </w:p>
    <w:p w14:paraId="76F89C71" w14:textId="77777777" w:rsidR="00BC246E" w:rsidRPr="00BC246E" w:rsidRDefault="00BC246E" w:rsidP="00BC246E">
      <w:pPr>
        <w:rPr>
          <w:sz w:val="22"/>
          <w:szCs w:val="22"/>
          <w:lang w:val="lt-LT"/>
        </w:rPr>
      </w:pPr>
      <w:r w:rsidRPr="00BC246E">
        <w:rPr>
          <w:sz w:val="22"/>
          <w:szCs w:val="22"/>
          <w:lang w:val="lt-LT"/>
        </w:rPr>
        <w:t>4. Tiekėjas, siūlantis lygiavertę prekę privalo patikimomis priemonėmis įrodyti, kad siūloma prekė yra lygiavertė ir visiškai atitinka techninėje specifikacijoje keliamus reikalavimus.</w:t>
      </w:r>
    </w:p>
    <w:p w14:paraId="3A968872" w14:textId="77777777" w:rsidR="00BC246E" w:rsidRPr="00BC246E" w:rsidRDefault="00BC246E" w:rsidP="00BC246E">
      <w:pPr>
        <w:rPr>
          <w:sz w:val="22"/>
          <w:szCs w:val="22"/>
          <w:lang w:val="lt-LT"/>
        </w:rPr>
      </w:pPr>
      <w:r w:rsidRPr="00BC246E">
        <w:rPr>
          <w:sz w:val="22"/>
          <w:szCs w:val="22"/>
          <w:lang w:val="lt-LT"/>
        </w:rPr>
        <w:t>5. Tiekėjas kartu su pasiūlymu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w:t>
      </w:r>
      <w:proofErr w:type="spellStart"/>
      <w:r w:rsidRPr="00BC246E">
        <w:rPr>
          <w:sz w:val="22"/>
          <w:szCs w:val="22"/>
          <w:lang w:val="lt-LT"/>
        </w:rPr>
        <w:t>pdf</w:t>
      </w:r>
      <w:proofErr w:type="spellEnd"/>
      <w:r w:rsidRPr="00BC246E">
        <w:rPr>
          <w:sz w:val="22"/>
          <w:szCs w:val="22"/>
          <w:lang w:val="lt-LT"/>
        </w:rPr>
        <w:t xml:space="preserve">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w:t>
      </w:r>
      <w:proofErr w:type="spellStart"/>
      <w:r w:rsidRPr="00BC246E">
        <w:rPr>
          <w:sz w:val="22"/>
          <w:szCs w:val="22"/>
          <w:lang w:val="lt-LT"/>
        </w:rPr>
        <w:t>markiruoti</w:t>
      </w:r>
      <w:proofErr w:type="spellEnd"/>
      <w:r w:rsidRPr="00BC246E">
        <w:rPr>
          <w:sz w:val="22"/>
          <w:szCs w:val="22"/>
          <w:lang w:val="lt-LT"/>
        </w:rPr>
        <w:t xml:space="preserve">,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w:t>
      </w:r>
    </w:p>
    <w:p w14:paraId="3BFD5EBF" w14:textId="77777777" w:rsidR="00204EA2" w:rsidRDefault="00BC246E" w:rsidP="00BC246E">
      <w:pPr>
        <w:rPr>
          <w:sz w:val="22"/>
          <w:szCs w:val="22"/>
          <w:lang w:val="lt-LT"/>
        </w:rPr>
      </w:pPr>
      <w:r w:rsidRPr="00BC246E">
        <w:rPr>
          <w:sz w:val="22"/>
          <w:szCs w:val="22"/>
          <w:lang w:val="lt-LT"/>
        </w:rPr>
        <w:t>*Prekės kodas gamintojo kataloge, jeigu gamintojas turi savo prekių katalogą.</w:t>
      </w:r>
    </w:p>
    <w:p w14:paraId="02289D5B" w14:textId="77777777" w:rsidR="00BC246E" w:rsidRPr="00056104" w:rsidRDefault="00BC246E" w:rsidP="00BC246E">
      <w:pPr>
        <w:rPr>
          <w:i/>
          <w:color w:val="FF0000"/>
          <w:sz w:val="22"/>
          <w:szCs w:val="22"/>
          <w:lang w:val="lt-LT" w:eastAsia="lt-LT"/>
        </w:rPr>
      </w:pP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841"/>
        <w:gridCol w:w="2554"/>
        <w:gridCol w:w="993"/>
        <w:gridCol w:w="850"/>
        <w:gridCol w:w="1983"/>
        <w:gridCol w:w="850"/>
        <w:gridCol w:w="711"/>
        <w:gridCol w:w="992"/>
        <w:gridCol w:w="992"/>
        <w:gridCol w:w="3402"/>
      </w:tblGrid>
      <w:tr w:rsidR="00056104" w:rsidRPr="00056104" w14:paraId="5555C58D" w14:textId="77777777" w:rsidTr="002A7E8B">
        <w:trPr>
          <w:trHeight w:val="419"/>
        </w:trPr>
        <w:tc>
          <w:tcPr>
            <w:tcW w:w="708" w:type="dxa"/>
            <w:vMerge w:val="restart"/>
            <w:tcBorders>
              <w:top w:val="single" w:sz="4" w:space="0" w:color="auto"/>
              <w:left w:val="single" w:sz="4" w:space="0" w:color="auto"/>
              <w:right w:val="single" w:sz="4" w:space="0" w:color="auto"/>
            </w:tcBorders>
            <w:vAlign w:val="center"/>
          </w:tcPr>
          <w:p w14:paraId="6B2968F9" w14:textId="77777777" w:rsidR="00056104" w:rsidRPr="00056104" w:rsidRDefault="00056104" w:rsidP="00E83203">
            <w:pPr>
              <w:ind w:left="-82" w:right="-102"/>
              <w:jc w:val="center"/>
              <w:rPr>
                <w:b/>
                <w:sz w:val="20"/>
                <w:szCs w:val="20"/>
                <w:lang w:val="lt-LT"/>
              </w:rPr>
            </w:pPr>
            <w:r w:rsidRPr="00056104">
              <w:rPr>
                <w:b/>
                <w:sz w:val="20"/>
                <w:szCs w:val="20"/>
                <w:lang w:val="lt-LT"/>
              </w:rPr>
              <w:t xml:space="preserve">Eil. / </w:t>
            </w:r>
            <w:proofErr w:type="spellStart"/>
            <w:r w:rsidRPr="00056104">
              <w:rPr>
                <w:b/>
                <w:sz w:val="20"/>
                <w:szCs w:val="20"/>
                <w:lang w:val="lt-LT"/>
              </w:rPr>
              <w:t>P.d</w:t>
            </w:r>
            <w:proofErr w:type="spellEnd"/>
            <w:r w:rsidRPr="00056104">
              <w:rPr>
                <w:b/>
                <w:sz w:val="20"/>
                <w:szCs w:val="20"/>
                <w:lang w:val="lt-LT"/>
              </w:rPr>
              <w:t>. Nr.</w:t>
            </w:r>
          </w:p>
        </w:tc>
        <w:tc>
          <w:tcPr>
            <w:tcW w:w="1841" w:type="dxa"/>
            <w:vMerge w:val="restart"/>
            <w:shd w:val="solid" w:color="FFFFFF" w:fill="auto"/>
          </w:tcPr>
          <w:p w14:paraId="2EAD0C26" w14:textId="77777777" w:rsidR="00056104" w:rsidRPr="00056104" w:rsidRDefault="00056104" w:rsidP="00E83203">
            <w:pPr>
              <w:autoSpaceDE w:val="0"/>
              <w:autoSpaceDN w:val="0"/>
              <w:adjustRightInd w:val="0"/>
              <w:jc w:val="center"/>
              <w:rPr>
                <w:rFonts w:eastAsiaTheme="minorHAnsi"/>
                <w:b/>
                <w:bCs/>
                <w:color w:val="000000"/>
                <w:sz w:val="20"/>
                <w:szCs w:val="20"/>
                <w:lang w:val="lt-LT"/>
              </w:rPr>
            </w:pPr>
            <w:r w:rsidRPr="00056104">
              <w:rPr>
                <w:rFonts w:eastAsiaTheme="minorHAnsi"/>
                <w:b/>
                <w:bCs/>
                <w:color w:val="000000"/>
                <w:sz w:val="20"/>
                <w:szCs w:val="20"/>
                <w:lang w:val="lt-LT"/>
              </w:rPr>
              <w:t>Pirkimo dalies pavadinimas</w:t>
            </w:r>
          </w:p>
        </w:tc>
        <w:tc>
          <w:tcPr>
            <w:tcW w:w="2554" w:type="dxa"/>
            <w:vMerge w:val="restart"/>
            <w:shd w:val="solid" w:color="FFFFFF" w:fill="auto"/>
          </w:tcPr>
          <w:p w14:paraId="3FB7E9BE" w14:textId="77777777" w:rsidR="00056104" w:rsidRPr="00056104" w:rsidRDefault="00056104" w:rsidP="00E83203">
            <w:pPr>
              <w:autoSpaceDE w:val="0"/>
              <w:autoSpaceDN w:val="0"/>
              <w:adjustRightInd w:val="0"/>
              <w:jc w:val="center"/>
              <w:rPr>
                <w:rFonts w:eastAsiaTheme="minorHAnsi"/>
                <w:b/>
                <w:bCs/>
                <w:color w:val="000000"/>
                <w:sz w:val="20"/>
                <w:szCs w:val="20"/>
                <w:lang w:val="lt-LT"/>
              </w:rPr>
            </w:pPr>
            <w:r w:rsidRPr="00056104">
              <w:rPr>
                <w:rFonts w:eastAsiaTheme="minorHAnsi"/>
                <w:b/>
                <w:bCs/>
                <w:color w:val="000000"/>
                <w:sz w:val="20"/>
                <w:szCs w:val="20"/>
                <w:lang w:val="lt-LT"/>
              </w:rPr>
              <w:t>Charakteristikos, parametrai</w:t>
            </w:r>
          </w:p>
        </w:tc>
        <w:tc>
          <w:tcPr>
            <w:tcW w:w="993" w:type="dxa"/>
            <w:vMerge w:val="restart"/>
          </w:tcPr>
          <w:p w14:paraId="0D8EF2FF" w14:textId="77777777" w:rsidR="00056104" w:rsidRPr="00056104" w:rsidRDefault="00056104" w:rsidP="00E83203">
            <w:pPr>
              <w:autoSpaceDE w:val="0"/>
              <w:autoSpaceDN w:val="0"/>
              <w:adjustRightInd w:val="0"/>
              <w:jc w:val="center"/>
              <w:rPr>
                <w:rFonts w:eastAsiaTheme="minorHAnsi"/>
                <w:b/>
                <w:bCs/>
                <w:color w:val="000000"/>
                <w:sz w:val="20"/>
                <w:szCs w:val="20"/>
                <w:lang w:val="lt-LT"/>
              </w:rPr>
            </w:pPr>
            <w:r w:rsidRPr="00056104">
              <w:rPr>
                <w:rFonts w:eastAsiaTheme="minorHAnsi"/>
                <w:b/>
                <w:bCs/>
                <w:color w:val="000000"/>
                <w:sz w:val="20"/>
                <w:szCs w:val="20"/>
                <w:lang w:val="lt-LT"/>
              </w:rPr>
              <w:t xml:space="preserve">Preliminarus* kiekis </w:t>
            </w:r>
          </w:p>
        </w:tc>
        <w:tc>
          <w:tcPr>
            <w:tcW w:w="850" w:type="dxa"/>
            <w:vMerge w:val="restart"/>
          </w:tcPr>
          <w:p w14:paraId="400CD35D" w14:textId="77777777" w:rsidR="00056104" w:rsidRPr="00056104" w:rsidRDefault="00056104" w:rsidP="00E83203">
            <w:pPr>
              <w:autoSpaceDE w:val="0"/>
              <w:autoSpaceDN w:val="0"/>
              <w:adjustRightInd w:val="0"/>
              <w:jc w:val="center"/>
              <w:rPr>
                <w:rFonts w:eastAsiaTheme="minorHAnsi"/>
                <w:b/>
                <w:bCs/>
                <w:color w:val="000000"/>
                <w:sz w:val="20"/>
                <w:szCs w:val="20"/>
                <w:lang w:val="lt-LT"/>
              </w:rPr>
            </w:pPr>
            <w:r w:rsidRPr="00056104">
              <w:rPr>
                <w:rFonts w:eastAsiaTheme="minorHAnsi"/>
                <w:b/>
                <w:bCs/>
                <w:color w:val="000000"/>
                <w:sz w:val="20"/>
                <w:szCs w:val="20"/>
                <w:lang w:val="lt-LT"/>
              </w:rPr>
              <w:t>Mato vnt.</w:t>
            </w:r>
          </w:p>
        </w:tc>
        <w:tc>
          <w:tcPr>
            <w:tcW w:w="1983" w:type="dxa"/>
            <w:vMerge w:val="restart"/>
            <w:tcBorders>
              <w:top w:val="single" w:sz="4" w:space="0" w:color="auto"/>
              <w:left w:val="single" w:sz="4" w:space="0" w:color="auto"/>
              <w:right w:val="single" w:sz="4" w:space="0" w:color="auto"/>
            </w:tcBorders>
            <w:vAlign w:val="center"/>
          </w:tcPr>
          <w:p w14:paraId="47156F80" w14:textId="77777777" w:rsidR="00056104" w:rsidRPr="00056104" w:rsidRDefault="00056104" w:rsidP="00E83203">
            <w:pPr>
              <w:jc w:val="center"/>
              <w:rPr>
                <w:b/>
                <w:sz w:val="20"/>
                <w:szCs w:val="20"/>
                <w:lang w:val="lt-LT"/>
              </w:rPr>
            </w:pPr>
            <w:r w:rsidRPr="00056104">
              <w:rPr>
                <w:rFonts w:eastAsiaTheme="minorHAnsi"/>
                <w:b/>
                <w:bCs/>
                <w:color w:val="000000"/>
                <w:sz w:val="20"/>
                <w:szCs w:val="20"/>
                <w:lang w:val="lt-LT"/>
              </w:rPr>
              <w:t>Firminis priemonių pavadinimas, gamintojas, priemonės kodas gamintojo kataloge (jei toks yra)</w:t>
            </w:r>
          </w:p>
        </w:tc>
        <w:tc>
          <w:tcPr>
            <w:tcW w:w="850" w:type="dxa"/>
            <w:vMerge w:val="restart"/>
            <w:tcBorders>
              <w:top w:val="single" w:sz="4" w:space="0" w:color="auto"/>
              <w:left w:val="single" w:sz="4" w:space="0" w:color="auto"/>
              <w:right w:val="single" w:sz="4" w:space="0" w:color="auto"/>
            </w:tcBorders>
            <w:vAlign w:val="center"/>
          </w:tcPr>
          <w:p w14:paraId="1C635DBD" w14:textId="77777777" w:rsidR="00056104" w:rsidRPr="00056104" w:rsidRDefault="00056104" w:rsidP="00E83203">
            <w:pPr>
              <w:ind w:left="-110" w:right="-108"/>
              <w:jc w:val="center"/>
              <w:rPr>
                <w:b/>
                <w:sz w:val="20"/>
                <w:szCs w:val="20"/>
                <w:lang w:val="lt-LT"/>
              </w:rPr>
            </w:pPr>
            <w:r w:rsidRPr="00056104">
              <w:rPr>
                <w:b/>
                <w:sz w:val="20"/>
                <w:szCs w:val="20"/>
                <w:lang w:val="lt-LT"/>
              </w:rPr>
              <w:t>Vnt. įkainis, Eur be PVM</w:t>
            </w:r>
          </w:p>
        </w:tc>
        <w:tc>
          <w:tcPr>
            <w:tcW w:w="711" w:type="dxa"/>
            <w:vMerge w:val="restart"/>
            <w:tcBorders>
              <w:top w:val="single" w:sz="4" w:space="0" w:color="auto"/>
              <w:left w:val="single" w:sz="4" w:space="0" w:color="auto"/>
              <w:right w:val="single" w:sz="4" w:space="0" w:color="auto"/>
            </w:tcBorders>
            <w:vAlign w:val="center"/>
          </w:tcPr>
          <w:p w14:paraId="2B0FE624" w14:textId="77777777" w:rsidR="00056104" w:rsidRPr="00056104" w:rsidRDefault="00056104" w:rsidP="00E83203">
            <w:pPr>
              <w:ind w:left="-101" w:right="-105"/>
              <w:jc w:val="center"/>
              <w:rPr>
                <w:b/>
                <w:sz w:val="20"/>
                <w:szCs w:val="20"/>
                <w:lang w:val="lt-LT"/>
              </w:rPr>
            </w:pPr>
            <w:r w:rsidRPr="00056104">
              <w:rPr>
                <w:b/>
                <w:sz w:val="20"/>
                <w:szCs w:val="20"/>
                <w:lang w:val="lt-LT"/>
              </w:rPr>
              <w:t>PVM tarifas, %</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1BFCBBB0" w14:textId="77777777" w:rsidR="00056104" w:rsidRPr="00056104" w:rsidRDefault="00056104" w:rsidP="00E83203">
            <w:pPr>
              <w:jc w:val="center"/>
              <w:rPr>
                <w:b/>
                <w:sz w:val="20"/>
                <w:szCs w:val="20"/>
                <w:lang w:val="lt-LT"/>
              </w:rPr>
            </w:pPr>
            <w:r w:rsidRPr="00056104">
              <w:rPr>
                <w:b/>
                <w:sz w:val="20"/>
                <w:szCs w:val="20"/>
                <w:lang w:val="lt-LT"/>
              </w:rPr>
              <w:t>Prekių grupės kaina</w:t>
            </w:r>
          </w:p>
        </w:tc>
        <w:tc>
          <w:tcPr>
            <w:tcW w:w="3402" w:type="dxa"/>
            <w:vMerge w:val="restart"/>
            <w:tcBorders>
              <w:top w:val="single" w:sz="4" w:space="0" w:color="auto"/>
              <w:left w:val="single" w:sz="4" w:space="0" w:color="auto"/>
              <w:right w:val="single" w:sz="4" w:space="0" w:color="auto"/>
            </w:tcBorders>
          </w:tcPr>
          <w:p w14:paraId="49B902CA" w14:textId="77777777" w:rsidR="00056104" w:rsidRPr="00056104" w:rsidRDefault="00056104" w:rsidP="00E83203">
            <w:pPr>
              <w:autoSpaceDE w:val="0"/>
              <w:autoSpaceDN w:val="0"/>
              <w:adjustRightInd w:val="0"/>
              <w:jc w:val="center"/>
              <w:rPr>
                <w:rFonts w:eastAsiaTheme="minorHAnsi"/>
                <w:b/>
                <w:bCs/>
                <w:color w:val="000000"/>
                <w:sz w:val="20"/>
                <w:szCs w:val="20"/>
                <w:lang w:val="lt-LT"/>
              </w:rPr>
            </w:pPr>
            <w:r w:rsidRPr="00056104">
              <w:rPr>
                <w:rFonts w:eastAsiaTheme="minorHAnsi"/>
                <w:b/>
                <w:bCs/>
                <w:color w:val="000000"/>
                <w:sz w:val="20"/>
                <w:szCs w:val="20"/>
                <w:lang w:val="lt-LT"/>
              </w:rPr>
              <w:t xml:space="preserve">Siūloma parametro reikšmė </w:t>
            </w:r>
          </w:p>
          <w:p w14:paraId="59ACCD88" w14:textId="77777777" w:rsidR="00056104" w:rsidRPr="00056104" w:rsidRDefault="00056104" w:rsidP="00E83203">
            <w:pPr>
              <w:jc w:val="center"/>
              <w:rPr>
                <w:b/>
                <w:sz w:val="20"/>
                <w:szCs w:val="20"/>
                <w:lang w:val="lt-LT"/>
              </w:rPr>
            </w:pPr>
          </w:p>
        </w:tc>
      </w:tr>
      <w:tr w:rsidR="00056104" w:rsidRPr="00056104" w14:paraId="06B972B6" w14:textId="77777777" w:rsidTr="002A7E8B">
        <w:trPr>
          <w:trHeight w:val="255"/>
        </w:trPr>
        <w:tc>
          <w:tcPr>
            <w:tcW w:w="708" w:type="dxa"/>
            <w:vMerge/>
            <w:tcBorders>
              <w:left w:val="single" w:sz="4" w:space="0" w:color="auto"/>
              <w:bottom w:val="single" w:sz="4" w:space="0" w:color="auto"/>
              <w:right w:val="single" w:sz="4" w:space="0" w:color="auto"/>
            </w:tcBorders>
            <w:vAlign w:val="center"/>
          </w:tcPr>
          <w:p w14:paraId="5688A8AF" w14:textId="77777777" w:rsidR="00056104" w:rsidRPr="00056104" w:rsidRDefault="00056104" w:rsidP="00E83203">
            <w:pPr>
              <w:ind w:left="-82" w:right="-102"/>
              <w:jc w:val="center"/>
              <w:rPr>
                <w:sz w:val="21"/>
                <w:szCs w:val="21"/>
                <w:lang w:val="lt-LT"/>
              </w:rPr>
            </w:pPr>
          </w:p>
        </w:tc>
        <w:tc>
          <w:tcPr>
            <w:tcW w:w="1841" w:type="dxa"/>
            <w:vMerge/>
            <w:tcBorders>
              <w:left w:val="single" w:sz="4" w:space="0" w:color="auto"/>
              <w:bottom w:val="single" w:sz="4" w:space="0" w:color="auto"/>
              <w:right w:val="single" w:sz="4" w:space="0" w:color="auto"/>
            </w:tcBorders>
            <w:vAlign w:val="center"/>
          </w:tcPr>
          <w:p w14:paraId="53BC2215" w14:textId="77777777" w:rsidR="00056104" w:rsidRPr="00056104" w:rsidRDefault="00056104" w:rsidP="00E83203">
            <w:pPr>
              <w:jc w:val="center"/>
              <w:rPr>
                <w:bCs/>
                <w:sz w:val="21"/>
                <w:szCs w:val="21"/>
                <w:lang w:val="lt-LT"/>
              </w:rPr>
            </w:pPr>
          </w:p>
        </w:tc>
        <w:tc>
          <w:tcPr>
            <w:tcW w:w="2554" w:type="dxa"/>
            <w:vMerge/>
            <w:tcBorders>
              <w:left w:val="single" w:sz="4" w:space="0" w:color="auto"/>
              <w:bottom w:val="single" w:sz="4" w:space="0" w:color="auto"/>
              <w:right w:val="single" w:sz="4" w:space="0" w:color="auto"/>
            </w:tcBorders>
            <w:vAlign w:val="center"/>
          </w:tcPr>
          <w:p w14:paraId="737457AB" w14:textId="77777777" w:rsidR="00056104" w:rsidRPr="00056104" w:rsidRDefault="00056104" w:rsidP="00E83203">
            <w:pPr>
              <w:ind w:left="-108" w:right="-113"/>
              <w:jc w:val="center"/>
              <w:rPr>
                <w:bCs/>
                <w:sz w:val="21"/>
                <w:szCs w:val="21"/>
                <w:lang w:val="lt-LT"/>
              </w:rPr>
            </w:pPr>
          </w:p>
        </w:tc>
        <w:tc>
          <w:tcPr>
            <w:tcW w:w="993" w:type="dxa"/>
            <w:vMerge/>
            <w:tcBorders>
              <w:left w:val="single" w:sz="4" w:space="0" w:color="auto"/>
              <w:bottom w:val="single" w:sz="4" w:space="0" w:color="auto"/>
              <w:right w:val="single" w:sz="4" w:space="0" w:color="auto"/>
            </w:tcBorders>
          </w:tcPr>
          <w:p w14:paraId="5154255E" w14:textId="77777777" w:rsidR="00056104" w:rsidRPr="00056104" w:rsidRDefault="00056104" w:rsidP="00E83203">
            <w:pPr>
              <w:jc w:val="center"/>
              <w:rPr>
                <w:sz w:val="21"/>
                <w:szCs w:val="21"/>
                <w:u w:val="single"/>
                <w:lang w:val="lt-LT"/>
              </w:rPr>
            </w:pPr>
          </w:p>
        </w:tc>
        <w:tc>
          <w:tcPr>
            <w:tcW w:w="850" w:type="dxa"/>
            <w:vMerge/>
            <w:tcBorders>
              <w:left w:val="single" w:sz="4" w:space="0" w:color="auto"/>
              <w:bottom w:val="single" w:sz="4" w:space="0" w:color="auto"/>
              <w:right w:val="single" w:sz="4" w:space="0" w:color="auto"/>
            </w:tcBorders>
            <w:vAlign w:val="center"/>
          </w:tcPr>
          <w:p w14:paraId="242A76DE" w14:textId="77777777" w:rsidR="00056104" w:rsidRPr="00056104" w:rsidRDefault="00056104" w:rsidP="00E83203">
            <w:pPr>
              <w:jc w:val="center"/>
              <w:rPr>
                <w:sz w:val="21"/>
                <w:szCs w:val="21"/>
                <w:u w:val="single"/>
                <w:lang w:val="lt-LT"/>
              </w:rPr>
            </w:pPr>
          </w:p>
        </w:tc>
        <w:tc>
          <w:tcPr>
            <w:tcW w:w="1983" w:type="dxa"/>
            <w:vMerge/>
            <w:tcBorders>
              <w:left w:val="single" w:sz="4" w:space="0" w:color="auto"/>
              <w:bottom w:val="single" w:sz="4" w:space="0" w:color="auto"/>
              <w:right w:val="single" w:sz="4" w:space="0" w:color="auto"/>
            </w:tcBorders>
            <w:vAlign w:val="center"/>
          </w:tcPr>
          <w:p w14:paraId="0C1EF5D3" w14:textId="77777777" w:rsidR="00056104" w:rsidRPr="00056104" w:rsidRDefault="00056104" w:rsidP="00E83203">
            <w:pPr>
              <w:jc w:val="center"/>
              <w:rPr>
                <w:sz w:val="21"/>
                <w:szCs w:val="21"/>
                <w:lang w:val="lt-LT"/>
              </w:rPr>
            </w:pPr>
          </w:p>
        </w:tc>
        <w:tc>
          <w:tcPr>
            <w:tcW w:w="850" w:type="dxa"/>
            <w:vMerge/>
            <w:tcBorders>
              <w:left w:val="single" w:sz="4" w:space="0" w:color="auto"/>
              <w:bottom w:val="single" w:sz="4" w:space="0" w:color="auto"/>
              <w:right w:val="single" w:sz="4" w:space="0" w:color="auto"/>
            </w:tcBorders>
            <w:vAlign w:val="center"/>
          </w:tcPr>
          <w:p w14:paraId="1AC94498" w14:textId="77777777" w:rsidR="00056104" w:rsidRPr="00056104" w:rsidRDefault="00056104" w:rsidP="00E83203">
            <w:pPr>
              <w:ind w:left="-110" w:right="-108"/>
              <w:jc w:val="center"/>
              <w:rPr>
                <w:sz w:val="21"/>
                <w:szCs w:val="21"/>
                <w:lang w:val="lt-LT"/>
              </w:rPr>
            </w:pPr>
          </w:p>
        </w:tc>
        <w:tc>
          <w:tcPr>
            <w:tcW w:w="711" w:type="dxa"/>
            <w:vMerge/>
            <w:tcBorders>
              <w:left w:val="single" w:sz="4" w:space="0" w:color="auto"/>
              <w:bottom w:val="single" w:sz="4" w:space="0" w:color="auto"/>
              <w:right w:val="single" w:sz="4" w:space="0" w:color="auto"/>
            </w:tcBorders>
            <w:vAlign w:val="center"/>
          </w:tcPr>
          <w:p w14:paraId="365943C0" w14:textId="77777777" w:rsidR="00056104" w:rsidRPr="00056104" w:rsidRDefault="00056104" w:rsidP="00E83203">
            <w:pPr>
              <w:ind w:left="-101" w:right="-105"/>
              <w:jc w:val="center"/>
              <w:rPr>
                <w:sz w:val="21"/>
                <w:szCs w:val="21"/>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14:paraId="1988EFFF" w14:textId="77777777" w:rsidR="00056104" w:rsidRPr="00056104" w:rsidRDefault="00056104" w:rsidP="00E83203">
            <w:pPr>
              <w:jc w:val="center"/>
              <w:rPr>
                <w:sz w:val="21"/>
                <w:szCs w:val="21"/>
                <w:lang w:val="lt-LT"/>
              </w:rPr>
            </w:pPr>
            <w:r w:rsidRPr="00056104">
              <w:rPr>
                <w:sz w:val="21"/>
                <w:szCs w:val="21"/>
                <w:lang w:val="lt-LT"/>
              </w:rPr>
              <w:t>Eur be PVM</w:t>
            </w:r>
          </w:p>
        </w:tc>
        <w:tc>
          <w:tcPr>
            <w:tcW w:w="992" w:type="dxa"/>
            <w:tcBorders>
              <w:top w:val="single" w:sz="4" w:space="0" w:color="auto"/>
              <w:left w:val="single" w:sz="4" w:space="0" w:color="auto"/>
              <w:bottom w:val="single" w:sz="4" w:space="0" w:color="auto"/>
              <w:right w:val="single" w:sz="4" w:space="0" w:color="auto"/>
            </w:tcBorders>
            <w:vAlign w:val="center"/>
          </w:tcPr>
          <w:p w14:paraId="356BDBE9" w14:textId="77777777" w:rsidR="00056104" w:rsidRPr="00056104" w:rsidRDefault="00056104" w:rsidP="00E83203">
            <w:pPr>
              <w:jc w:val="center"/>
              <w:rPr>
                <w:sz w:val="21"/>
                <w:szCs w:val="21"/>
                <w:lang w:val="lt-LT"/>
              </w:rPr>
            </w:pPr>
            <w:r w:rsidRPr="00056104">
              <w:rPr>
                <w:sz w:val="21"/>
                <w:szCs w:val="21"/>
                <w:lang w:val="lt-LT"/>
              </w:rPr>
              <w:t>Eur su PVM</w:t>
            </w:r>
          </w:p>
        </w:tc>
        <w:tc>
          <w:tcPr>
            <w:tcW w:w="3402" w:type="dxa"/>
            <w:vMerge/>
            <w:tcBorders>
              <w:left w:val="single" w:sz="4" w:space="0" w:color="auto"/>
              <w:bottom w:val="single" w:sz="4" w:space="0" w:color="auto"/>
              <w:right w:val="single" w:sz="4" w:space="0" w:color="auto"/>
            </w:tcBorders>
          </w:tcPr>
          <w:p w14:paraId="05E03E0F" w14:textId="77777777" w:rsidR="00056104" w:rsidRPr="00056104" w:rsidRDefault="00056104" w:rsidP="00E83203">
            <w:pPr>
              <w:jc w:val="center"/>
              <w:rPr>
                <w:sz w:val="21"/>
                <w:szCs w:val="21"/>
                <w:lang w:val="lt-LT"/>
              </w:rPr>
            </w:pPr>
          </w:p>
        </w:tc>
      </w:tr>
      <w:tr w:rsidR="00E83203" w:rsidRPr="00056104" w14:paraId="4532D14B" w14:textId="77777777" w:rsidTr="002A7E8B">
        <w:trPr>
          <w:trHeight w:val="70"/>
        </w:trPr>
        <w:tc>
          <w:tcPr>
            <w:tcW w:w="708" w:type="dxa"/>
            <w:tcBorders>
              <w:top w:val="single" w:sz="4" w:space="0" w:color="auto"/>
              <w:left w:val="single" w:sz="4" w:space="0" w:color="auto"/>
              <w:bottom w:val="single" w:sz="4" w:space="0" w:color="auto"/>
              <w:right w:val="single" w:sz="4" w:space="0" w:color="auto"/>
            </w:tcBorders>
            <w:vAlign w:val="center"/>
          </w:tcPr>
          <w:p w14:paraId="13725882" w14:textId="77777777" w:rsidR="00E83203" w:rsidRPr="00056104" w:rsidRDefault="00E83203" w:rsidP="00E83203">
            <w:pPr>
              <w:jc w:val="center"/>
              <w:rPr>
                <w:sz w:val="21"/>
                <w:szCs w:val="21"/>
                <w:lang w:val="lt-LT" w:eastAsia="lt-LT"/>
              </w:rPr>
            </w:pPr>
            <w:r w:rsidRPr="00056104">
              <w:rPr>
                <w:sz w:val="21"/>
                <w:szCs w:val="21"/>
                <w:lang w:val="lt-LT" w:eastAsia="lt-LT"/>
              </w:rPr>
              <w:t>1 /</w:t>
            </w:r>
            <w:r w:rsidR="00780F47">
              <w:rPr>
                <w:sz w:val="21"/>
                <w:szCs w:val="21"/>
                <w:lang w:val="lt-LT" w:eastAsia="lt-LT"/>
              </w:rPr>
              <w:t xml:space="preserve"> 1</w:t>
            </w:r>
          </w:p>
        </w:tc>
        <w:tc>
          <w:tcPr>
            <w:tcW w:w="1841" w:type="dxa"/>
            <w:tcBorders>
              <w:top w:val="single" w:sz="4" w:space="0" w:color="auto"/>
              <w:left w:val="single" w:sz="4" w:space="0" w:color="auto"/>
              <w:bottom w:val="single" w:sz="4" w:space="0" w:color="auto"/>
              <w:right w:val="single" w:sz="4" w:space="0" w:color="auto"/>
            </w:tcBorders>
            <w:vAlign w:val="center"/>
          </w:tcPr>
          <w:p w14:paraId="24BA2308" w14:textId="77777777" w:rsidR="00E83203" w:rsidRPr="00056104" w:rsidRDefault="00780F47" w:rsidP="00E83203">
            <w:pPr>
              <w:rPr>
                <w:bCs/>
                <w:sz w:val="21"/>
                <w:szCs w:val="21"/>
                <w:lang w:val="lt-LT"/>
              </w:rPr>
            </w:pPr>
            <w:proofErr w:type="spellStart"/>
            <w:r w:rsidRPr="00780F47">
              <w:rPr>
                <w:bCs/>
                <w:sz w:val="21"/>
                <w:szCs w:val="21"/>
                <w:lang w:val="lt-LT"/>
              </w:rPr>
              <w:t>Endo</w:t>
            </w:r>
            <w:proofErr w:type="spellEnd"/>
            <w:r w:rsidRPr="00780F47">
              <w:rPr>
                <w:bCs/>
                <w:sz w:val="21"/>
                <w:szCs w:val="21"/>
                <w:lang w:val="lt-LT"/>
              </w:rPr>
              <w:t xml:space="preserve"> saga </w:t>
            </w:r>
            <w:proofErr w:type="spellStart"/>
            <w:r w:rsidRPr="00780F47">
              <w:rPr>
                <w:bCs/>
                <w:sz w:val="21"/>
                <w:szCs w:val="21"/>
                <w:lang w:val="lt-LT"/>
              </w:rPr>
              <w:t>transplantato</w:t>
            </w:r>
            <w:proofErr w:type="spellEnd"/>
            <w:r w:rsidRPr="00780F47">
              <w:rPr>
                <w:bCs/>
                <w:sz w:val="21"/>
                <w:szCs w:val="21"/>
                <w:lang w:val="lt-LT"/>
              </w:rPr>
              <w:t xml:space="preserve"> šlauninei fiksacijai</w:t>
            </w:r>
          </w:p>
        </w:tc>
        <w:tc>
          <w:tcPr>
            <w:tcW w:w="2554" w:type="dxa"/>
            <w:tcBorders>
              <w:top w:val="single" w:sz="4" w:space="0" w:color="auto"/>
              <w:left w:val="single" w:sz="4" w:space="0" w:color="auto"/>
              <w:bottom w:val="single" w:sz="4" w:space="0" w:color="auto"/>
              <w:right w:val="single" w:sz="4" w:space="0" w:color="auto"/>
            </w:tcBorders>
            <w:vAlign w:val="center"/>
          </w:tcPr>
          <w:p w14:paraId="13DEBF67" w14:textId="77777777" w:rsidR="00780F47" w:rsidRPr="00780F47" w:rsidRDefault="00780F47" w:rsidP="00780F47">
            <w:pPr>
              <w:rPr>
                <w:sz w:val="21"/>
                <w:szCs w:val="21"/>
                <w:lang w:val="lt-LT" w:eastAsia="lt-LT"/>
              </w:rPr>
            </w:pPr>
            <w:r w:rsidRPr="00780F47">
              <w:rPr>
                <w:sz w:val="21"/>
                <w:szCs w:val="21"/>
                <w:lang w:val="lt-LT" w:eastAsia="lt-LT"/>
              </w:rPr>
              <w:t>1. Sterilioje pakuotėje</w:t>
            </w:r>
          </w:p>
          <w:p w14:paraId="63618F8F" w14:textId="77777777" w:rsidR="00780F47" w:rsidRPr="00780F47" w:rsidRDefault="00780F47" w:rsidP="00780F47">
            <w:pPr>
              <w:rPr>
                <w:sz w:val="21"/>
                <w:szCs w:val="21"/>
                <w:lang w:val="lt-LT" w:eastAsia="lt-LT"/>
              </w:rPr>
            </w:pPr>
            <w:r w:rsidRPr="00780F47">
              <w:rPr>
                <w:sz w:val="21"/>
                <w:szCs w:val="21"/>
                <w:lang w:val="lt-LT" w:eastAsia="lt-LT"/>
              </w:rPr>
              <w:t>2. Cheminė sudėtis - medicininis titano lydinys</w:t>
            </w:r>
          </w:p>
          <w:p w14:paraId="30CD432E" w14:textId="77777777" w:rsidR="00780F47" w:rsidRPr="00780F47" w:rsidRDefault="00780F47" w:rsidP="00780F47">
            <w:pPr>
              <w:rPr>
                <w:sz w:val="21"/>
                <w:szCs w:val="21"/>
                <w:lang w:val="lt-LT" w:eastAsia="lt-LT"/>
              </w:rPr>
            </w:pPr>
            <w:r w:rsidRPr="00780F47">
              <w:rPr>
                <w:sz w:val="21"/>
                <w:szCs w:val="21"/>
                <w:lang w:val="lt-LT" w:eastAsia="lt-LT"/>
              </w:rPr>
              <w:t xml:space="preserve">3. Implantas skirtas naudoti ir per </w:t>
            </w:r>
            <w:proofErr w:type="spellStart"/>
            <w:r w:rsidRPr="00780F47">
              <w:rPr>
                <w:sz w:val="21"/>
                <w:szCs w:val="21"/>
                <w:lang w:val="lt-LT" w:eastAsia="lt-LT"/>
              </w:rPr>
              <w:t>transtibialinį</w:t>
            </w:r>
            <w:proofErr w:type="spellEnd"/>
            <w:r w:rsidRPr="00780F47">
              <w:rPr>
                <w:sz w:val="21"/>
                <w:szCs w:val="21"/>
                <w:lang w:val="lt-LT" w:eastAsia="lt-LT"/>
              </w:rPr>
              <w:t xml:space="preserve">, ir </w:t>
            </w:r>
            <w:proofErr w:type="spellStart"/>
            <w:r w:rsidRPr="00780F47">
              <w:rPr>
                <w:sz w:val="21"/>
                <w:szCs w:val="21"/>
                <w:lang w:val="lt-LT" w:eastAsia="lt-LT"/>
              </w:rPr>
              <w:t>anteromedialinį</w:t>
            </w:r>
            <w:proofErr w:type="spellEnd"/>
            <w:r w:rsidRPr="00780F47">
              <w:rPr>
                <w:sz w:val="21"/>
                <w:szCs w:val="21"/>
                <w:lang w:val="lt-LT" w:eastAsia="lt-LT"/>
              </w:rPr>
              <w:t xml:space="preserve"> portalus PKR rekonstrukcijos metu.</w:t>
            </w:r>
          </w:p>
          <w:p w14:paraId="4D971A92" w14:textId="77777777" w:rsidR="00780F47" w:rsidRPr="00780F47" w:rsidRDefault="00780F47" w:rsidP="00780F47">
            <w:pPr>
              <w:rPr>
                <w:sz w:val="21"/>
                <w:szCs w:val="21"/>
                <w:lang w:val="lt-LT" w:eastAsia="lt-LT"/>
              </w:rPr>
            </w:pPr>
            <w:r w:rsidRPr="00780F47">
              <w:rPr>
                <w:sz w:val="21"/>
                <w:szCs w:val="21"/>
                <w:lang w:val="lt-LT" w:eastAsia="lt-LT"/>
              </w:rPr>
              <w:t xml:space="preserve">4. </w:t>
            </w:r>
            <w:proofErr w:type="spellStart"/>
            <w:r w:rsidRPr="00780F47">
              <w:rPr>
                <w:sz w:val="21"/>
                <w:szCs w:val="21"/>
                <w:lang w:val="lt-LT" w:eastAsia="lt-LT"/>
              </w:rPr>
              <w:t>Endosaga</w:t>
            </w:r>
            <w:proofErr w:type="spellEnd"/>
            <w:r w:rsidRPr="00780F47">
              <w:rPr>
                <w:sz w:val="21"/>
                <w:szCs w:val="21"/>
                <w:lang w:val="lt-LT" w:eastAsia="lt-LT"/>
              </w:rPr>
              <w:t>, veikianti savaime užsiveržiančio mazgo</w:t>
            </w:r>
          </w:p>
          <w:p w14:paraId="38E32B3B" w14:textId="77777777" w:rsidR="00780F47" w:rsidRPr="00780F47" w:rsidRDefault="00780F47" w:rsidP="00780F47">
            <w:pPr>
              <w:rPr>
                <w:sz w:val="21"/>
                <w:szCs w:val="21"/>
                <w:lang w:val="lt-LT" w:eastAsia="lt-LT"/>
              </w:rPr>
            </w:pPr>
            <w:r w:rsidRPr="00780F47">
              <w:rPr>
                <w:sz w:val="21"/>
                <w:szCs w:val="21"/>
                <w:lang w:val="lt-LT" w:eastAsia="lt-LT"/>
              </w:rPr>
              <w:t xml:space="preserve">principu, užtraukiama iš </w:t>
            </w:r>
            <w:proofErr w:type="spellStart"/>
            <w:r w:rsidRPr="00780F47">
              <w:rPr>
                <w:sz w:val="21"/>
                <w:szCs w:val="21"/>
                <w:lang w:val="lt-LT" w:eastAsia="lt-LT"/>
              </w:rPr>
              <w:t>lateralinės</w:t>
            </w:r>
            <w:proofErr w:type="spellEnd"/>
            <w:r w:rsidRPr="00780F47">
              <w:rPr>
                <w:sz w:val="21"/>
                <w:szCs w:val="21"/>
                <w:lang w:val="lt-LT" w:eastAsia="lt-LT"/>
              </w:rPr>
              <w:t xml:space="preserve"> šlaunikaulio pusės</w:t>
            </w:r>
          </w:p>
          <w:p w14:paraId="7DFE4840" w14:textId="77777777" w:rsidR="00780F47" w:rsidRPr="00780F47" w:rsidRDefault="00780F47" w:rsidP="00780F47">
            <w:pPr>
              <w:rPr>
                <w:sz w:val="21"/>
                <w:szCs w:val="21"/>
                <w:lang w:val="lt-LT" w:eastAsia="lt-LT"/>
              </w:rPr>
            </w:pPr>
            <w:r w:rsidRPr="00780F47">
              <w:rPr>
                <w:sz w:val="21"/>
                <w:szCs w:val="21"/>
                <w:lang w:val="lt-LT" w:eastAsia="lt-LT"/>
              </w:rPr>
              <w:t xml:space="preserve">5. </w:t>
            </w:r>
            <w:proofErr w:type="spellStart"/>
            <w:r w:rsidRPr="00780F47">
              <w:rPr>
                <w:sz w:val="21"/>
                <w:szCs w:val="21"/>
                <w:lang w:val="lt-LT" w:eastAsia="lt-LT"/>
              </w:rPr>
              <w:t>Endo</w:t>
            </w:r>
            <w:proofErr w:type="spellEnd"/>
            <w:r w:rsidRPr="00780F47">
              <w:rPr>
                <w:sz w:val="21"/>
                <w:szCs w:val="21"/>
                <w:lang w:val="lt-LT" w:eastAsia="lt-LT"/>
              </w:rPr>
              <w:t xml:space="preserve"> - sagos matmenys: ilgis 11- 13 mm, plotis 4 - 5 mm</w:t>
            </w:r>
          </w:p>
          <w:p w14:paraId="1F26CCF1" w14:textId="77777777" w:rsidR="00780F47" w:rsidRPr="00780F47" w:rsidRDefault="00780F47" w:rsidP="00780F47">
            <w:pPr>
              <w:rPr>
                <w:sz w:val="21"/>
                <w:szCs w:val="21"/>
                <w:lang w:val="lt-LT" w:eastAsia="lt-LT"/>
              </w:rPr>
            </w:pPr>
            <w:r w:rsidRPr="00780F47">
              <w:rPr>
                <w:sz w:val="21"/>
                <w:szCs w:val="21"/>
                <w:lang w:val="lt-LT" w:eastAsia="lt-LT"/>
              </w:rPr>
              <w:lastRenderedPageBreak/>
              <w:t xml:space="preserve">6. Privalo turėti opciją panaudoti </w:t>
            </w:r>
            <w:proofErr w:type="spellStart"/>
            <w:r w:rsidRPr="00780F47">
              <w:rPr>
                <w:sz w:val="21"/>
                <w:szCs w:val="21"/>
                <w:lang w:val="lt-LT" w:eastAsia="lt-LT"/>
              </w:rPr>
              <w:t>endosagos</w:t>
            </w:r>
            <w:proofErr w:type="spellEnd"/>
            <w:r w:rsidRPr="00780F47">
              <w:rPr>
                <w:sz w:val="21"/>
                <w:szCs w:val="21"/>
                <w:lang w:val="lt-LT" w:eastAsia="lt-LT"/>
              </w:rPr>
              <w:t xml:space="preserve"> padidinimo</w:t>
            </w:r>
          </w:p>
          <w:p w14:paraId="2E90FF9C" w14:textId="77777777" w:rsidR="00780F47" w:rsidRPr="00780F47" w:rsidRDefault="00780F47" w:rsidP="00780F47">
            <w:pPr>
              <w:rPr>
                <w:sz w:val="21"/>
                <w:szCs w:val="21"/>
                <w:lang w:val="lt-LT" w:eastAsia="lt-LT"/>
              </w:rPr>
            </w:pPr>
            <w:r w:rsidRPr="00780F47">
              <w:rPr>
                <w:sz w:val="21"/>
                <w:szCs w:val="21"/>
                <w:lang w:val="lt-LT" w:eastAsia="lt-LT"/>
              </w:rPr>
              <w:t>implantą, įgalinantį padengti nuo 6mm iki 10mm diametro</w:t>
            </w:r>
          </w:p>
          <w:p w14:paraId="0BAAD725" w14:textId="77777777" w:rsidR="00780F47" w:rsidRPr="00780F47" w:rsidRDefault="00780F47" w:rsidP="00780F47">
            <w:pPr>
              <w:rPr>
                <w:sz w:val="21"/>
                <w:szCs w:val="21"/>
                <w:lang w:val="lt-LT" w:eastAsia="lt-LT"/>
              </w:rPr>
            </w:pPr>
            <w:r w:rsidRPr="00780F47">
              <w:rPr>
                <w:sz w:val="21"/>
                <w:szCs w:val="21"/>
                <w:lang w:val="lt-LT" w:eastAsia="lt-LT"/>
              </w:rPr>
              <w:t>šlaunikaulio tunelį</w:t>
            </w:r>
          </w:p>
          <w:p w14:paraId="340C6741" w14:textId="77777777" w:rsidR="00780F47" w:rsidRPr="00780F47" w:rsidRDefault="00780F47" w:rsidP="00780F47">
            <w:pPr>
              <w:rPr>
                <w:sz w:val="21"/>
                <w:szCs w:val="21"/>
                <w:lang w:val="lt-LT" w:eastAsia="lt-LT"/>
              </w:rPr>
            </w:pPr>
            <w:r w:rsidRPr="00780F47">
              <w:rPr>
                <w:sz w:val="21"/>
                <w:szCs w:val="21"/>
                <w:lang w:val="lt-LT" w:eastAsia="lt-LT"/>
              </w:rPr>
              <w:t>7. Sistema užtaisyta nesirezorbuojančiu, ultra aukštos molekulinės masės polietileno siūlu.</w:t>
            </w:r>
          </w:p>
          <w:p w14:paraId="5AE20706" w14:textId="77777777" w:rsidR="00780F47" w:rsidRPr="00780F47" w:rsidRDefault="00780F47" w:rsidP="00780F47">
            <w:pPr>
              <w:rPr>
                <w:sz w:val="21"/>
                <w:szCs w:val="21"/>
                <w:lang w:val="lt-LT" w:eastAsia="lt-LT"/>
              </w:rPr>
            </w:pPr>
            <w:r w:rsidRPr="00780F47">
              <w:rPr>
                <w:sz w:val="21"/>
                <w:szCs w:val="21"/>
                <w:lang w:val="lt-LT" w:eastAsia="lt-LT"/>
              </w:rPr>
              <w:t>8. Skirtingos spalvos siūlas skirtas ištraukti sagai per kanalą į išorę</w:t>
            </w:r>
          </w:p>
          <w:p w14:paraId="2C3445ED" w14:textId="77777777" w:rsidR="00E83203" w:rsidRPr="00056104" w:rsidRDefault="00780F47" w:rsidP="00780F47">
            <w:pPr>
              <w:rPr>
                <w:sz w:val="21"/>
                <w:szCs w:val="21"/>
                <w:lang w:val="lt-LT" w:eastAsia="lt-LT"/>
              </w:rPr>
            </w:pPr>
            <w:r w:rsidRPr="00780F47">
              <w:rPr>
                <w:sz w:val="21"/>
                <w:szCs w:val="21"/>
                <w:lang w:val="lt-LT" w:eastAsia="lt-LT"/>
              </w:rPr>
              <w:t>9. Praslydimui atspari sistema nerišant mazgų.</w:t>
            </w:r>
          </w:p>
        </w:tc>
        <w:tc>
          <w:tcPr>
            <w:tcW w:w="993" w:type="dxa"/>
            <w:tcBorders>
              <w:top w:val="single" w:sz="4" w:space="0" w:color="auto"/>
              <w:left w:val="single" w:sz="4" w:space="0" w:color="auto"/>
              <w:bottom w:val="single" w:sz="4" w:space="0" w:color="auto"/>
              <w:right w:val="single" w:sz="4" w:space="0" w:color="auto"/>
            </w:tcBorders>
          </w:tcPr>
          <w:p w14:paraId="6C6B5948" w14:textId="77777777" w:rsidR="00E83203" w:rsidRPr="00056104" w:rsidRDefault="00780F47" w:rsidP="00780F47">
            <w:pPr>
              <w:jc w:val="center"/>
              <w:rPr>
                <w:sz w:val="21"/>
                <w:szCs w:val="21"/>
                <w:lang w:val="lt-LT"/>
              </w:rPr>
            </w:pPr>
            <w:r>
              <w:rPr>
                <w:sz w:val="21"/>
                <w:szCs w:val="21"/>
                <w:lang w:val="lt-LT"/>
              </w:rPr>
              <w:lastRenderedPageBreak/>
              <w:t>50</w:t>
            </w:r>
          </w:p>
        </w:tc>
        <w:tc>
          <w:tcPr>
            <w:tcW w:w="850" w:type="dxa"/>
            <w:tcBorders>
              <w:top w:val="single" w:sz="4" w:space="0" w:color="auto"/>
              <w:left w:val="single" w:sz="4" w:space="0" w:color="auto"/>
              <w:bottom w:val="single" w:sz="4" w:space="0" w:color="auto"/>
              <w:right w:val="single" w:sz="4" w:space="0" w:color="auto"/>
            </w:tcBorders>
          </w:tcPr>
          <w:p w14:paraId="6D4D043B" w14:textId="77777777" w:rsidR="00E83203" w:rsidRPr="00056104" w:rsidRDefault="00780F47" w:rsidP="00780F47">
            <w:pPr>
              <w:jc w:val="center"/>
              <w:rPr>
                <w:sz w:val="21"/>
                <w:szCs w:val="21"/>
                <w:lang w:val="lt-LT"/>
              </w:rPr>
            </w:pPr>
            <w:r>
              <w:rPr>
                <w:sz w:val="21"/>
                <w:szCs w:val="21"/>
                <w:lang w:val="lt-LT"/>
              </w:rPr>
              <w:t>Vnt.</w:t>
            </w:r>
          </w:p>
        </w:tc>
        <w:tc>
          <w:tcPr>
            <w:tcW w:w="1983" w:type="dxa"/>
            <w:tcBorders>
              <w:top w:val="single" w:sz="4" w:space="0" w:color="auto"/>
              <w:left w:val="single" w:sz="4" w:space="0" w:color="auto"/>
              <w:bottom w:val="single" w:sz="4" w:space="0" w:color="auto"/>
              <w:right w:val="single" w:sz="4" w:space="0" w:color="auto"/>
            </w:tcBorders>
          </w:tcPr>
          <w:p w14:paraId="3EA84CFC" w14:textId="77777777" w:rsidR="00E83203" w:rsidRPr="00056104" w:rsidRDefault="00780F47" w:rsidP="00780F47">
            <w:pPr>
              <w:jc w:val="center"/>
              <w:rPr>
                <w:sz w:val="21"/>
                <w:szCs w:val="21"/>
                <w:lang w:val="lt-LT"/>
              </w:rPr>
            </w:pPr>
            <w:proofErr w:type="spellStart"/>
            <w:r w:rsidRPr="00780F47">
              <w:rPr>
                <w:sz w:val="21"/>
                <w:szCs w:val="21"/>
                <w:lang w:val="lt-LT"/>
              </w:rPr>
              <w:t>Arthrex</w:t>
            </w:r>
            <w:proofErr w:type="spellEnd"/>
            <w:r w:rsidRPr="00780F47">
              <w:rPr>
                <w:sz w:val="21"/>
                <w:szCs w:val="21"/>
                <w:lang w:val="lt-LT"/>
              </w:rPr>
              <w:t xml:space="preserve"> </w:t>
            </w:r>
            <w:proofErr w:type="spellStart"/>
            <w:r w:rsidRPr="00780F47">
              <w:rPr>
                <w:sz w:val="21"/>
                <w:szCs w:val="21"/>
                <w:lang w:val="lt-LT"/>
              </w:rPr>
              <w:t>Tightrope</w:t>
            </w:r>
            <w:proofErr w:type="spellEnd"/>
            <w:r w:rsidRPr="00780F47">
              <w:rPr>
                <w:sz w:val="21"/>
                <w:szCs w:val="21"/>
                <w:lang w:val="lt-LT"/>
              </w:rPr>
              <w:t xml:space="preserve">  AR-1588RT-2J Katalogas 3, </w:t>
            </w:r>
            <w:proofErr w:type="spellStart"/>
            <w:r w:rsidRPr="00780F47">
              <w:rPr>
                <w:sz w:val="21"/>
                <w:szCs w:val="21"/>
                <w:lang w:val="lt-LT"/>
              </w:rPr>
              <w:t>psl</w:t>
            </w:r>
            <w:proofErr w:type="spellEnd"/>
            <w:r w:rsidRPr="00780F47">
              <w:rPr>
                <w:sz w:val="21"/>
                <w:szCs w:val="21"/>
                <w:lang w:val="lt-LT"/>
              </w:rPr>
              <w:t xml:space="preserve"> 6</w:t>
            </w:r>
          </w:p>
        </w:tc>
        <w:tc>
          <w:tcPr>
            <w:tcW w:w="850" w:type="dxa"/>
            <w:tcBorders>
              <w:top w:val="single" w:sz="4" w:space="0" w:color="auto"/>
              <w:left w:val="single" w:sz="4" w:space="0" w:color="auto"/>
              <w:bottom w:val="single" w:sz="4" w:space="0" w:color="auto"/>
              <w:right w:val="single" w:sz="4" w:space="0" w:color="auto"/>
            </w:tcBorders>
          </w:tcPr>
          <w:p w14:paraId="599E3BA2" w14:textId="77777777" w:rsidR="00E83203" w:rsidRPr="00056104" w:rsidRDefault="00780F47" w:rsidP="00780F47">
            <w:pPr>
              <w:jc w:val="center"/>
              <w:rPr>
                <w:sz w:val="21"/>
                <w:szCs w:val="21"/>
                <w:lang w:val="lt-LT"/>
              </w:rPr>
            </w:pPr>
            <w:r>
              <w:rPr>
                <w:sz w:val="21"/>
                <w:szCs w:val="21"/>
                <w:lang w:val="lt-LT"/>
              </w:rPr>
              <w:t>140,00</w:t>
            </w:r>
          </w:p>
        </w:tc>
        <w:tc>
          <w:tcPr>
            <w:tcW w:w="711" w:type="dxa"/>
            <w:tcBorders>
              <w:top w:val="single" w:sz="4" w:space="0" w:color="auto"/>
              <w:left w:val="single" w:sz="4" w:space="0" w:color="auto"/>
              <w:bottom w:val="single" w:sz="4" w:space="0" w:color="auto"/>
              <w:right w:val="single" w:sz="4" w:space="0" w:color="auto"/>
            </w:tcBorders>
          </w:tcPr>
          <w:p w14:paraId="266298C2" w14:textId="77777777" w:rsidR="00E83203" w:rsidRPr="00056104" w:rsidRDefault="00780F47" w:rsidP="00780F47">
            <w:pPr>
              <w:jc w:val="center"/>
              <w:rPr>
                <w:sz w:val="21"/>
                <w:szCs w:val="21"/>
                <w:lang w:val="lt-LT"/>
              </w:rPr>
            </w:pPr>
            <w:r>
              <w:rPr>
                <w:sz w:val="21"/>
                <w:szCs w:val="21"/>
                <w:lang w:val="lt-LT"/>
              </w:rPr>
              <w:t>5</w:t>
            </w:r>
          </w:p>
        </w:tc>
        <w:tc>
          <w:tcPr>
            <w:tcW w:w="992" w:type="dxa"/>
            <w:tcBorders>
              <w:top w:val="single" w:sz="4" w:space="0" w:color="auto"/>
              <w:left w:val="single" w:sz="4" w:space="0" w:color="auto"/>
              <w:bottom w:val="single" w:sz="4" w:space="0" w:color="auto"/>
              <w:right w:val="single" w:sz="4" w:space="0" w:color="auto"/>
            </w:tcBorders>
          </w:tcPr>
          <w:p w14:paraId="2F8B1B53" w14:textId="77777777" w:rsidR="00E83203" w:rsidRPr="00056104" w:rsidRDefault="00780F47" w:rsidP="00780F47">
            <w:pPr>
              <w:jc w:val="center"/>
              <w:rPr>
                <w:sz w:val="21"/>
                <w:szCs w:val="21"/>
                <w:lang w:val="lt-LT"/>
              </w:rPr>
            </w:pPr>
            <w:r>
              <w:rPr>
                <w:sz w:val="21"/>
                <w:szCs w:val="21"/>
                <w:lang w:val="lt-LT"/>
              </w:rPr>
              <w:t>7000,00</w:t>
            </w:r>
          </w:p>
        </w:tc>
        <w:tc>
          <w:tcPr>
            <w:tcW w:w="992" w:type="dxa"/>
            <w:tcBorders>
              <w:top w:val="single" w:sz="4" w:space="0" w:color="auto"/>
              <w:left w:val="single" w:sz="4" w:space="0" w:color="auto"/>
              <w:bottom w:val="single" w:sz="4" w:space="0" w:color="auto"/>
              <w:right w:val="single" w:sz="4" w:space="0" w:color="auto"/>
            </w:tcBorders>
          </w:tcPr>
          <w:p w14:paraId="06A4189F" w14:textId="77777777" w:rsidR="00E83203" w:rsidRPr="00056104" w:rsidRDefault="00780F47" w:rsidP="00780F47">
            <w:pPr>
              <w:jc w:val="center"/>
              <w:rPr>
                <w:sz w:val="21"/>
                <w:szCs w:val="21"/>
                <w:lang w:val="lt-LT"/>
              </w:rPr>
            </w:pPr>
            <w:r>
              <w:rPr>
                <w:sz w:val="21"/>
                <w:szCs w:val="21"/>
                <w:lang w:val="lt-LT"/>
              </w:rPr>
              <w:t>7350,00</w:t>
            </w:r>
          </w:p>
        </w:tc>
        <w:tc>
          <w:tcPr>
            <w:tcW w:w="3402" w:type="dxa"/>
            <w:tcBorders>
              <w:top w:val="single" w:sz="4" w:space="0" w:color="auto"/>
              <w:left w:val="single" w:sz="4" w:space="0" w:color="auto"/>
              <w:bottom w:val="single" w:sz="4" w:space="0" w:color="auto"/>
              <w:right w:val="single" w:sz="4" w:space="0" w:color="auto"/>
            </w:tcBorders>
          </w:tcPr>
          <w:p w14:paraId="60513A97" w14:textId="77777777" w:rsidR="00780F47" w:rsidRPr="00780F47" w:rsidRDefault="00780F47" w:rsidP="002A7E8B">
            <w:pPr>
              <w:rPr>
                <w:sz w:val="21"/>
                <w:szCs w:val="21"/>
                <w:lang w:val="lt-LT"/>
              </w:rPr>
            </w:pPr>
            <w:r w:rsidRPr="00780F47">
              <w:rPr>
                <w:sz w:val="21"/>
                <w:szCs w:val="21"/>
                <w:lang w:val="lt-LT"/>
              </w:rPr>
              <w:t xml:space="preserve">"1. Sterilioje pakuotėje Katalogas 2, </w:t>
            </w:r>
            <w:proofErr w:type="spellStart"/>
            <w:r w:rsidRPr="00780F47">
              <w:rPr>
                <w:sz w:val="21"/>
                <w:szCs w:val="21"/>
                <w:lang w:val="lt-LT"/>
              </w:rPr>
              <w:t>psl</w:t>
            </w:r>
            <w:proofErr w:type="spellEnd"/>
            <w:r w:rsidRPr="00780F47">
              <w:rPr>
                <w:sz w:val="21"/>
                <w:szCs w:val="21"/>
                <w:lang w:val="lt-LT"/>
              </w:rPr>
              <w:t xml:space="preserve"> 9</w:t>
            </w:r>
          </w:p>
          <w:p w14:paraId="2741A0DA" w14:textId="77777777" w:rsidR="00780F47" w:rsidRPr="00780F47" w:rsidRDefault="00780F47" w:rsidP="002A7E8B">
            <w:pPr>
              <w:rPr>
                <w:sz w:val="21"/>
                <w:szCs w:val="21"/>
                <w:lang w:val="lt-LT"/>
              </w:rPr>
            </w:pPr>
            <w:r w:rsidRPr="00780F47">
              <w:rPr>
                <w:sz w:val="21"/>
                <w:szCs w:val="21"/>
                <w:lang w:val="lt-LT"/>
              </w:rPr>
              <w:t xml:space="preserve">2. Cheminė sudėtis - medicininis titano lydinys Katalogas 2, </w:t>
            </w:r>
            <w:proofErr w:type="spellStart"/>
            <w:r w:rsidRPr="00780F47">
              <w:rPr>
                <w:sz w:val="21"/>
                <w:szCs w:val="21"/>
                <w:lang w:val="lt-LT"/>
              </w:rPr>
              <w:t>psl</w:t>
            </w:r>
            <w:proofErr w:type="spellEnd"/>
            <w:r w:rsidRPr="00780F47">
              <w:rPr>
                <w:sz w:val="21"/>
                <w:szCs w:val="21"/>
                <w:lang w:val="lt-LT"/>
              </w:rPr>
              <w:t xml:space="preserve"> 9</w:t>
            </w:r>
          </w:p>
          <w:p w14:paraId="1BC4978D" w14:textId="77777777" w:rsidR="00780F47" w:rsidRPr="00780F47" w:rsidRDefault="00780F47" w:rsidP="002A7E8B">
            <w:pPr>
              <w:rPr>
                <w:sz w:val="21"/>
                <w:szCs w:val="21"/>
                <w:lang w:val="lt-LT"/>
              </w:rPr>
            </w:pPr>
            <w:r w:rsidRPr="00780F47">
              <w:rPr>
                <w:sz w:val="21"/>
                <w:szCs w:val="21"/>
                <w:lang w:val="lt-LT"/>
              </w:rPr>
              <w:t xml:space="preserve">3. Implantas skirtas naudoti ir per </w:t>
            </w:r>
            <w:proofErr w:type="spellStart"/>
            <w:r w:rsidRPr="00780F47">
              <w:rPr>
                <w:sz w:val="21"/>
                <w:szCs w:val="21"/>
                <w:lang w:val="lt-LT"/>
              </w:rPr>
              <w:t>transtibialinį</w:t>
            </w:r>
            <w:proofErr w:type="spellEnd"/>
            <w:r w:rsidRPr="00780F47">
              <w:rPr>
                <w:sz w:val="21"/>
                <w:szCs w:val="21"/>
                <w:lang w:val="lt-LT"/>
              </w:rPr>
              <w:t xml:space="preserve">, ir </w:t>
            </w:r>
            <w:proofErr w:type="spellStart"/>
            <w:r w:rsidRPr="00780F47">
              <w:rPr>
                <w:sz w:val="21"/>
                <w:szCs w:val="21"/>
                <w:lang w:val="lt-LT"/>
              </w:rPr>
              <w:t>anteromedialinį</w:t>
            </w:r>
            <w:proofErr w:type="spellEnd"/>
            <w:r w:rsidRPr="00780F47">
              <w:rPr>
                <w:sz w:val="21"/>
                <w:szCs w:val="21"/>
                <w:lang w:val="lt-LT"/>
              </w:rPr>
              <w:t xml:space="preserve"> portalus PKR rekonstrukcijos metu. Katalogas 4, </w:t>
            </w:r>
            <w:proofErr w:type="spellStart"/>
            <w:r w:rsidRPr="00780F47">
              <w:rPr>
                <w:sz w:val="21"/>
                <w:szCs w:val="21"/>
                <w:lang w:val="lt-LT"/>
              </w:rPr>
              <w:t>psl</w:t>
            </w:r>
            <w:proofErr w:type="spellEnd"/>
            <w:r w:rsidRPr="00780F47">
              <w:rPr>
                <w:sz w:val="21"/>
                <w:szCs w:val="21"/>
                <w:lang w:val="lt-LT"/>
              </w:rPr>
              <w:t xml:space="preserve"> 4</w:t>
            </w:r>
          </w:p>
          <w:p w14:paraId="5FF6B338" w14:textId="77777777" w:rsidR="00780F47" w:rsidRPr="00780F47" w:rsidRDefault="00780F47" w:rsidP="002A7E8B">
            <w:pPr>
              <w:rPr>
                <w:sz w:val="21"/>
                <w:szCs w:val="21"/>
                <w:lang w:val="lt-LT"/>
              </w:rPr>
            </w:pPr>
            <w:r w:rsidRPr="00780F47">
              <w:rPr>
                <w:sz w:val="21"/>
                <w:szCs w:val="21"/>
                <w:lang w:val="lt-LT"/>
              </w:rPr>
              <w:t xml:space="preserve">4. </w:t>
            </w:r>
            <w:proofErr w:type="spellStart"/>
            <w:r w:rsidRPr="00780F47">
              <w:rPr>
                <w:sz w:val="21"/>
                <w:szCs w:val="21"/>
                <w:lang w:val="lt-LT"/>
              </w:rPr>
              <w:t>Endosaga</w:t>
            </w:r>
            <w:proofErr w:type="spellEnd"/>
            <w:r w:rsidRPr="00780F47">
              <w:rPr>
                <w:sz w:val="21"/>
                <w:szCs w:val="21"/>
                <w:lang w:val="lt-LT"/>
              </w:rPr>
              <w:t>, veikianti savaime užsiveržiančio mazgo</w:t>
            </w:r>
          </w:p>
          <w:p w14:paraId="164651A0" w14:textId="77777777" w:rsidR="00780F47" w:rsidRPr="00780F47" w:rsidRDefault="00780F47" w:rsidP="002A7E8B">
            <w:pPr>
              <w:rPr>
                <w:sz w:val="21"/>
                <w:szCs w:val="21"/>
                <w:lang w:val="lt-LT"/>
              </w:rPr>
            </w:pPr>
            <w:r w:rsidRPr="00780F47">
              <w:rPr>
                <w:sz w:val="21"/>
                <w:szCs w:val="21"/>
                <w:lang w:val="lt-LT"/>
              </w:rPr>
              <w:t xml:space="preserve">principu, užtraukiama iš </w:t>
            </w:r>
            <w:proofErr w:type="spellStart"/>
            <w:r w:rsidRPr="00780F47">
              <w:rPr>
                <w:sz w:val="21"/>
                <w:szCs w:val="21"/>
                <w:lang w:val="lt-LT"/>
              </w:rPr>
              <w:t>lateralinės</w:t>
            </w:r>
            <w:proofErr w:type="spellEnd"/>
            <w:r w:rsidRPr="00780F47">
              <w:rPr>
                <w:sz w:val="21"/>
                <w:szCs w:val="21"/>
                <w:lang w:val="lt-LT"/>
              </w:rPr>
              <w:t xml:space="preserve"> šlaunikaulio pusės Katalogas 1</w:t>
            </w:r>
          </w:p>
          <w:p w14:paraId="22B61848" w14:textId="77777777" w:rsidR="00780F47" w:rsidRPr="00780F47" w:rsidRDefault="00780F47" w:rsidP="002A7E8B">
            <w:pPr>
              <w:rPr>
                <w:sz w:val="21"/>
                <w:szCs w:val="21"/>
                <w:lang w:val="lt-LT"/>
              </w:rPr>
            </w:pPr>
            <w:r w:rsidRPr="00780F47">
              <w:rPr>
                <w:sz w:val="21"/>
                <w:szCs w:val="21"/>
                <w:lang w:val="lt-LT"/>
              </w:rPr>
              <w:t xml:space="preserve">5. </w:t>
            </w:r>
            <w:proofErr w:type="spellStart"/>
            <w:r w:rsidRPr="00780F47">
              <w:rPr>
                <w:sz w:val="21"/>
                <w:szCs w:val="21"/>
                <w:lang w:val="lt-LT"/>
              </w:rPr>
              <w:t>Endo</w:t>
            </w:r>
            <w:proofErr w:type="spellEnd"/>
            <w:r w:rsidRPr="00780F47">
              <w:rPr>
                <w:sz w:val="21"/>
                <w:szCs w:val="21"/>
                <w:lang w:val="lt-LT"/>
              </w:rPr>
              <w:t xml:space="preserve"> - sagos matmenys: ilgis 12 mm, plotis 3.5 mm Katalogas 1</w:t>
            </w:r>
          </w:p>
          <w:p w14:paraId="3ECE3BA0" w14:textId="77777777" w:rsidR="00780F47" w:rsidRPr="00780F47" w:rsidRDefault="00780F47" w:rsidP="002A7E8B">
            <w:pPr>
              <w:rPr>
                <w:sz w:val="21"/>
                <w:szCs w:val="21"/>
                <w:lang w:val="lt-LT"/>
              </w:rPr>
            </w:pPr>
            <w:r w:rsidRPr="00780F47">
              <w:rPr>
                <w:sz w:val="21"/>
                <w:szCs w:val="21"/>
                <w:lang w:val="lt-LT"/>
              </w:rPr>
              <w:t xml:space="preserve">6. Turi opciją panaudoti </w:t>
            </w:r>
            <w:proofErr w:type="spellStart"/>
            <w:r w:rsidRPr="00780F47">
              <w:rPr>
                <w:sz w:val="21"/>
                <w:szCs w:val="21"/>
                <w:lang w:val="lt-LT"/>
              </w:rPr>
              <w:t>endosagos</w:t>
            </w:r>
            <w:proofErr w:type="spellEnd"/>
            <w:r w:rsidRPr="00780F47">
              <w:rPr>
                <w:sz w:val="21"/>
                <w:szCs w:val="21"/>
                <w:lang w:val="lt-LT"/>
              </w:rPr>
              <w:t xml:space="preserve"> padidinimo</w:t>
            </w:r>
          </w:p>
          <w:p w14:paraId="08D24F2E" w14:textId="77777777" w:rsidR="00780F47" w:rsidRPr="00780F47" w:rsidRDefault="00780F47" w:rsidP="002A7E8B">
            <w:pPr>
              <w:rPr>
                <w:sz w:val="21"/>
                <w:szCs w:val="21"/>
                <w:lang w:val="lt-LT"/>
              </w:rPr>
            </w:pPr>
            <w:r w:rsidRPr="00780F47">
              <w:rPr>
                <w:sz w:val="21"/>
                <w:szCs w:val="21"/>
                <w:lang w:val="lt-LT"/>
              </w:rPr>
              <w:lastRenderedPageBreak/>
              <w:t>implantą, įgalinantį padengti nuo 6 mm iki 10 mm diametro</w:t>
            </w:r>
          </w:p>
          <w:p w14:paraId="07345A53" w14:textId="77777777" w:rsidR="00780F47" w:rsidRPr="00780F47" w:rsidRDefault="00780F47" w:rsidP="002A7E8B">
            <w:pPr>
              <w:rPr>
                <w:sz w:val="21"/>
                <w:szCs w:val="21"/>
                <w:lang w:val="lt-LT"/>
              </w:rPr>
            </w:pPr>
            <w:r w:rsidRPr="00780F47">
              <w:rPr>
                <w:sz w:val="21"/>
                <w:szCs w:val="21"/>
                <w:lang w:val="lt-LT"/>
              </w:rPr>
              <w:t xml:space="preserve">šlaunikaulio tunelį </w:t>
            </w:r>
            <w:proofErr w:type="spellStart"/>
            <w:r w:rsidRPr="00780F47">
              <w:rPr>
                <w:sz w:val="21"/>
                <w:szCs w:val="21"/>
                <w:lang w:val="lt-LT"/>
              </w:rPr>
              <w:t>Ktalogas</w:t>
            </w:r>
            <w:proofErr w:type="spellEnd"/>
            <w:r w:rsidRPr="00780F47">
              <w:rPr>
                <w:sz w:val="21"/>
                <w:szCs w:val="21"/>
                <w:lang w:val="lt-LT"/>
              </w:rPr>
              <w:t xml:space="preserve"> 4, </w:t>
            </w:r>
            <w:proofErr w:type="spellStart"/>
            <w:r w:rsidRPr="00780F47">
              <w:rPr>
                <w:sz w:val="21"/>
                <w:szCs w:val="21"/>
                <w:lang w:val="lt-LT"/>
              </w:rPr>
              <w:t>psl</w:t>
            </w:r>
            <w:proofErr w:type="spellEnd"/>
            <w:r w:rsidRPr="00780F47">
              <w:rPr>
                <w:sz w:val="21"/>
                <w:szCs w:val="21"/>
                <w:lang w:val="lt-LT"/>
              </w:rPr>
              <w:t xml:space="preserve"> 7</w:t>
            </w:r>
          </w:p>
          <w:p w14:paraId="7E79E7FB" w14:textId="77777777" w:rsidR="00780F47" w:rsidRPr="00780F47" w:rsidRDefault="00780F47" w:rsidP="002A7E8B">
            <w:pPr>
              <w:rPr>
                <w:sz w:val="21"/>
                <w:szCs w:val="21"/>
                <w:lang w:val="lt-LT"/>
              </w:rPr>
            </w:pPr>
            <w:r w:rsidRPr="00780F47">
              <w:rPr>
                <w:sz w:val="21"/>
                <w:szCs w:val="21"/>
                <w:lang w:val="lt-LT"/>
              </w:rPr>
              <w:t>7. Sistema užtaisyta nesirezorbuojančiu, ultra aukštos molekulinės masės polietileno siūlu. Katalogas 1</w:t>
            </w:r>
          </w:p>
          <w:p w14:paraId="25C5937A" w14:textId="77777777" w:rsidR="00780F47" w:rsidRPr="00780F47" w:rsidRDefault="00780F47" w:rsidP="002A7E8B">
            <w:pPr>
              <w:rPr>
                <w:sz w:val="21"/>
                <w:szCs w:val="21"/>
                <w:lang w:val="lt-LT"/>
              </w:rPr>
            </w:pPr>
            <w:r w:rsidRPr="00780F47">
              <w:rPr>
                <w:sz w:val="21"/>
                <w:szCs w:val="21"/>
                <w:lang w:val="lt-LT"/>
              </w:rPr>
              <w:t xml:space="preserve">8. Skirtingos spalvos siūlas skirtas ištraukti sagai per kanalą į išorę Katalogas 3, </w:t>
            </w:r>
            <w:proofErr w:type="spellStart"/>
            <w:r w:rsidRPr="00780F47">
              <w:rPr>
                <w:sz w:val="21"/>
                <w:szCs w:val="21"/>
                <w:lang w:val="lt-LT"/>
              </w:rPr>
              <w:t>psl</w:t>
            </w:r>
            <w:proofErr w:type="spellEnd"/>
            <w:r w:rsidRPr="00780F47">
              <w:rPr>
                <w:sz w:val="21"/>
                <w:szCs w:val="21"/>
                <w:lang w:val="lt-LT"/>
              </w:rPr>
              <w:t xml:space="preserve"> 2</w:t>
            </w:r>
          </w:p>
          <w:p w14:paraId="27B77C93" w14:textId="77777777" w:rsidR="00E83203" w:rsidRPr="00056104" w:rsidRDefault="00780F47" w:rsidP="002A7E8B">
            <w:pPr>
              <w:rPr>
                <w:sz w:val="21"/>
                <w:szCs w:val="21"/>
                <w:lang w:val="lt-LT"/>
              </w:rPr>
            </w:pPr>
            <w:r w:rsidRPr="00780F47">
              <w:rPr>
                <w:sz w:val="21"/>
                <w:szCs w:val="21"/>
                <w:lang w:val="lt-LT"/>
              </w:rPr>
              <w:t xml:space="preserve">9. Praslydimui atspari sistema nerišant mazgų. Katalogas 4, </w:t>
            </w:r>
            <w:proofErr w:type="spellStart"/>
            <w:r w:rsidRPr="00780F47">
              <w:rPr>
                <w:sz w:val="21"/>
                <w:szCs w:val="21"/>
                <w:lang w:val="lt-LT"/>
              </w:rPr>
              <w:t>psl</w:t>
            </w:r>
            <w:proofErr w:type="spellEnd"/>
            <w:r w:rsidRPr="00780F47">
              <w:rPr>
                <w:sz w:val="21"/>
                <w:szCs w:val="21"/>
                <w:lang w:val="lt-LT"/>
              </w:rPr>
              <w:t xml:space="preserve"> 2"</w:t>
            </w:r>
          </w:p>
        </w:tc>
      </w:tr>
      <w:tr w:rsidR="00E83203" w:rsidRPr="00056104" w14:paraId="076484A7" w14:textId="77777777" w:rsidTr="002A7E8B">
        <w:trPr>
          <w:trHeight w:val="70"/>
        </w:trPr>
        <w:tc>
          <w:tcPr>
            <w:tcW w:w="708" w:type="dxa"/>
            <w:tcBorders>
              <w:top w:val="single" w:sz="4" w:space="0" w:color="auto"/>
              <w:left w:val="single" w:sz="4" w:space="0" w:color="auto"/>
              <w:bottom w:val="single" w:sz="4" w:space="0" w:color="auto"/>
              <w:right w:val="single" w:sz="4" w:space="0" w:color="auto"/>
            </w:tcBorders>
            <w:vAlign w:val="center"/>
          </w:tcPr>
          <w:p w14:paraId="4994056F" w14:textId="77777777" w:rsidR="00E83203" w:rsidRPr="00056104" w:rsidRDefault="00E83203" w:rsidP="00E83203">
            <w:pPr>
              <w:jc w:val="center"/>
              <w:rPr>
                <w:sz w:val="21"/>
                <w:szCs w:val="21"/>
                <w:lang w:val="lt-LT" w:eastAsia="lt-LT"/>
              </w:rPr>
            </w:pPr>
            <w:r w:rsidRPr="00056104">
              <w:rPr>
                <w:sz w:val="21"/>
                <w:szCs w:val="21"/>
                <w:lang w:val="lt-LT" w:eastAsia="lt-LT"/>
              </w:rPr>
              <w:lastRenderedPageBreak/>
              <w:t>2 / ..</w:t>
            </w:r>
          </w:p>
        </w:tc>
        <w:tc>
          <w:tcPr>
            <w:tcW w:w="1841" w:type="dxa"/>
            <w:tcBorders>
              <w:top w:val="single" w:sz="4" w:space="0" w:color="auto"/>
              <w:left w:val="single" w:sz="4" w:space="0" w:color="auto"/>
              <w:bottom w:val="single" w:sz="4" w:space="0" w:color="auto"/>
              <w:right w:val="single" w:sz="4" w:space="0" w:color="auto"/>
            </w:tcBorders>
            <w:vAlign w:val="center"/>
          </w:tcPr>
          <w:p w14:paraId="4EA14F56" w14:textId="77777777" w:rsidR="00E83203" w:rsidRPr="00056104" w:rsidRDefault="00E83203" w:rsidP="00E83203">
            <w:pPr>
              <w:rPr>
                <w:bCs/>
                <w:sz w:val="21"/>
                <w:szCs w:val="21"/>
                <w:lang w:val="lt-LT"/>
              </w:rPr>
            </w:pPr>
          </w:p>
        </w:tc>
        <w:tc>
          <w:tcPr>
            <w:tcW w:w="2554" w:type="dxa"/>
            <w:tcBorders>
              <w:top w:val="single" w:sz="4" w:space="0" w:color="auto"/>
              <w:left w:val="single" w:sz="4" w:space="0" w:color="auto"/>
              <w:bottom w:val="single" w:sz="4" w:space="0" w:color="auto"/>
              <w:right w:val="single" w:sz="4" w:space="0" w:color="auto"/>
            </w:tcBorders>
            <w:vAlign w:val="center"/>
          </w:tcPr>
          <w:p w14:paraId="1D6D722E" w14:textId="77777777" w:rsidR="00E83203" w:rsidRPr="00056104" w:rsidRDefault="00E83203" w:rsidP="00E83203">
            <w:pPr>
              <w:rPr>
                <w:sz w:val="21"/>
                <w:szCs w:val="21"/>
                <w:lang w:val="lt-LT" w:eastAsia="lt-LT"/>
              </w:rPr>
            </w:pPr>
          </w:p>
        </w:tc>
        <w:tc>
          <w:tcPr>
            <w:tcW w:w="993" w:type="dxa"/>
            <w:tcBorders>
              <w:top w:val="single" w:sz="4" w:space="0" w:color="auto"/>
              <w:left w:val="single" w:sz="4" w:space="0" w:color="auto"/>
              <w:bottom w:val="single" w:sz="4" w:space="0" w:color="auto"/>
              <w:right w:val="single" w:sz="4" w:space="0" w:color="auto"/>
            </w:tcBorders>
          </w:tcPr>
          <w:p w14:paraId="0AC223AF" w14:textId="77777777" w:rsidR="00E83203" w:rsidRPr="00056104" w:rsidRDefault="00E83203" w:rsidP="00E83203">
            <w:pPr>
              <w:jc w:val="center"/>
              <w:rPr>
                <w:sz w:val="21"/>
                <w:szCs w:val="21"/>
                <w:lang w:val="lt-LT"/>
              </w:rPr>
            </w:pPr>
          </w:p>
        </w:tc>
        <w:tc>
          <w:tcPr>
            <w:tcW w:w="850" w:type="dxa"/>
            <w:tcBorders>
              <w:top w:val="single" w:sz="4" w:space="0" w:color="auto"/>
              <w:left w:val="single" w:sz="4" w:space="0" w:color="auto"/>
              <w:bottom w:val="single" w:sz="4" w:space="0" w:color="auto"/>
              <w:right w:val="single" w:sz="4" w:space="0" w:color="auto"/>
            </w:tcBorders>
            <w:vAlign w:val="center"/>
          </w:tcPr>
          <w:p w14:paraId="54DFA34D" w14:textId="77777777" w:rsidR="00E83203" w:rsidRPr="00056104" w:rsidRDefault="00E83203" w:rsidP="00E83203">
            <w:pPr>
              <w:jc w:val="center"/>
              <w:rPr>
                <w:sz w:val="21"/>
                <w:szCs w:val="21"/>
                <w:lang w:val="lt-LT"/>
              </w:rPr>
            </w:pPr>
          </w:p>
        </w:tc>
        <w:tc>
          <w:tcPr>
            <w:tcW w:w="1983" w:type="dxa"/>
            <w:tcBorders>
              <w:top w:val="single" w:sz="4" w:space="0" w:color="auto"/>
              <w:left w:val="single" w:sz="4" w:space="0" w:color="auto"/>
              <w:bottom w:val="single" w:sz="4" w:space="0" w:color="auto"/>
              <w:right w:val="single" w:sz="4" w:space="0" w:color="auto"/>
            </w:tcBorders>
            <w:vAlign w:val="center"/>
          </w:tcPr>
          <w:p w14:paraId="228899B1" w14:textId="77777777" w:rsidR="00E83203" w:rsidRPr="00056104" w:rsidRDefault="00E83203" w:rsidP="00E83203">
            <w:pPr>
              <w:jc w:val="both"/>
              <w:rPr>
                <w:sz w:val="21"/>
                <w:szCs w:val="21"/>
                <w:lang w:val="lt-LT"/>
              </w:rPr>
            </w:pPr>
          </w:p>
        </w:tc>
        <w:tc>
          <w:tcPr>
            <w:tcW w:w="850" w:type="dxa"/>
            <w:tcBorders>
              <w:top w:val="single" w:sz="4" w:space="0" w:color="auto"/>
              <w:left w:val="single" w:sz="4" w:space="0" w:color="auto"/>
              <w:bottom w:val="single" w:sz="4" w:space="0" w:color="auto"/>
              <w:right w:val="single" w:sz="4" w:space="0" w:color="auto"/>
            </w:tcBorders>
            <w:vAlign w:val="center"/>
          </w:tcPr>
          <w:p w14:paraId="6D7CD12C" w14:textId="77777777" w:rsidR="00E83203" w:rsidRPr="00056104" w:rsidRDefault="00E83203" w:rsidP="00E83203">
            <w:pPr>
              <w:jc w:val="center"/>
              <w:rPr>
                <w:sz w:val="21"/>
                <w:szCs w:val="21"/>
                <w:lang w:val="lt-LT"/>
              </w:rPr>
            </w:pPr>
          </w:p>
        </w:tc>
        <w:tc>
          <w:tcPr>
            <w:tcW w:w="711" w:type="dxa"/>
            <w:tcBorders>
              <w:top w:val="single" w:sz="4" w:space="0" w:color="auto"/>
              <w:left w:val="single" w:sz="4" w:space="0" w:color="auto"/>
              <w:bottom w:val="single" w:sz="4" w:space="0" w:color="auto"/>
              <w:right w:val="single" w:sz="4" w:space="0" w:color="auto"/>
            </w:tcBorders>
            <w:vAlign w:val="center"/>
          </w:tcPr>
          <w:p w14:paraId="687175D3" w14:textId="77777777" w:rsidR="00E83203" w:rsidRPr="00056104" w:rsidRDefault="00E83203" w:rsidP="00E83203">
            <w:pPr>
              <w:jc w:val="center"/>
              <w:rPr>
                <w:sz w:val="21"/>
                <w:szCs w:val="21"/>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14:paraId="63C20EC5" w14:textId="77777777" w:rsidR="00E83203" w:rsidRPr="00056104" w:rsidRDefault="00E83203" w:rsidP="00E83203">
            <w:pPr>
              <w:jc w:val="center"/>
              <w:rPr>
                <w:sz w:val="21"/>
                <w:szCs w:val="21"/>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14:paraId="26BD83B8" w14:textId="77777777" w:rsidR="00E83203" w:rsidRPr="00056104" w:rsidRDefault="00E83203" w:rsidP="00E83203">
            <w:pPr>
              <w:jc w:val="center"/>
              <w:rPr>
                <w:sz w:val="21"/>
                <w:szCs w:val="21"/>
                <w:lang w:val="lt-LT"/>
              </w:rPr>
            </w:pPr>
          </w:p>
        </w:tc>
        <w:tc>
          <w:tcPr>
            <w:tcW w:w="3402" w:type="dxa"/>
            <w:tcBorders>
              <w:top w:val="single" w:sz="4" w:space="0" w:color="auto"/>
              <w:left w:val="single" w:sz="4" w:space="0" w:color="auto"/>
              <w:bottom w:val="single" w:sz="4" w:space="0" w:color="auto"/>
              <w:right w:val="single" w:sz="4" w:space="0" w:color="auto"/>
            </w:tcBorders>
          </w:tcPr>
          <w:p w14:paraId="4F72EFC0" w14:textId="77777777" w:rsidR="00E83203" w:rsidRPr="00056104" w:rsidRDefault="00E83203" w:rsidP="00E83203">
            <w:pPr>
              <w:jc w:val="center"/>
              <w:rPr>
                <w:sz w:val="21"/>
                <w:szCs w:val="21"/>
                <w:lang w:val="lt-LT"/>
              </w:rPr>
            </w:pPr>
          </w:p>
        </w:tc>
      </w:tr>
      <w:tr w:rsidR="00056104" w:rsidRPr="00056104" w14:paraId="173B5CE8" w14:textId="77777777" w:rsidTr="00780F47">
        <w:trPr>
          <w:trHeight w:val="70"/>
        </w:trPr>
        <w:tc>
          <w:tcPr>
            <w:tcW w:w="10490" w:type="dxa"/>
            <w:gridSpan w:val="8"/>
            <w:tcBorders>
              <w:top w:val="single" w:sz="4" w:space="0" w:color="auto"/>
              <w:left w:val="single" w:sz="4" w:space="0" w:color="auto"/>
              <w:bottom w:val="single" w:sz="4" w:space="0" w:color="auto"/>
              <w:right w:val="single" w:sz="4" w:space="0" w:color="auto"/>
            </w:tcBorders>
          </w:tcPr>
          <w:p w14:paraId="36419D5C" w14:textId="77777777" w:rsidR="00056104" w:rsidRPr="00056104" w:rsidRDefault="00056104" w:rsidP="00E83203">
            <w:pPr>
              <w:jc w:val="right"/>
              <w:rPr>
                <w:b/>
                <w:sz w:val="21"/>
                <w:szCs w:val="21"/>
                <w:lang w:val="lt-LT"/>
              </w:rPr>
            </w:pPr>
            <w:r w:rsidRPr="00056104">
              <w:rPr>
                <w:b/>
                <w:bCs/>
                <w:sz w:val="21"/>
                <w:szCs w:val="21"/>
                <w:lang w:val="lt-LT" w:eastAsia="lt-LT"/>
              </w:rPr>
              <w:t>Pradinės sutarties vertė EUR be PVM</w:t>
            </w:r>
          </w:p>
        </w:tc>
        <w:tc>
          <w:tcPr>
            <w:tcW w:w="1984" w:type="dxa"/>
            <w:gridSpan w:val="2"/>
            <w:tcBorders>
              <w:top w:val="single" w:sz="4" w:space="0" w:color="auto"/>
              <w:left w:val="single" w:sz="4" w:space="0" w:color="auto"/>
              <w:bottom w:val="single" w:sz="4" w:space="0" w:color="auto"/>
              <w:right w:val="single" w:sz="4" w:space="0" w:color="auto"/>
            </w:tcBorders>
          </w:tcPr>
          <w:p w14:paraId="0E3EB016" w14:textId="77777777" w:rsidR="00056104" w:rsidRPr="00056104" w:rsidRDefault="00780F47" w:rsidP="00E83203">
            <w:pPr>
              <w:jc w:val="right"/>
              <w:rPr>
                <w:b/>
                <w:sz w:val="21"/>
                <w:szCs w:val="21"/>
                <w:lang w:val="lt-LT"/>
              </w:rPr>
            </w:pPr>
            <w:r>
              <w:rPr>
                <w:b/>
                <w:sz w:val="21"/>
                <w:szCs w:val="21"/>
                <w:lang w:val="lt-LT"/>
              </w:rPr>
              <w:t>7250,00</w:t>
            </w:r>
          </w:p>
        </w:tc>
        <w:tc>
          <w:tcPr>
            <w:tcW w:w="3402" w:type="dxa"/>
            <w:tcBorders>
              <w:top w:val="single" w:sz="4" w:space="0" w:color="auto"/>
              <w:left w:val="single" w:sz="4" w:space="0" w:color="auto"/>
              <w:bottom w:val="single" w:sz="4" w:space="0" w:color="auto"/>
              <w:right w:val="single" w:sz="4" w:space="0" w:color="auto"/>
            </w:tcBorders>
          </w:tcPr>
          <w:p w14:paraId="15F5F16B" w14:textId="77777777" w:rsidR="00056104" w:rsidRPr="00056104" w:rsidRDefault="00056104" w:rsidP="00E83203">
            <w:pPr>
              <w:jc w:val="right"/>
              <w:rPr>
                <w:b/>
                <w:sz w:val="21"/>
                <w:szCs w:val="21"/>
                <w:lang w:val="lt-LT"/>
              </w:rPr>
            </w:pPr>
          </w:p>
        </w:tc>
      </w:tr>
      <w:tr w:rsidR="00056104" w:rsidRPr="00056104" w14:paraId="63D992AA" w14:textId="77777777" w:rsidTr="00780F47">
        <w:trPr>
          <w:trHeight w:val="70"/>
        </w:trPr>
        <w:tc>
          <w:tcPr>
            <w:tcW w:w="10490" w:type="dxa"/>
            <w:gridSpan w:val="8"/>
            <w:tcBorders>
              <w:top w:val="single" w:sz="4" w:space="0" w:color="auto"/>
              <w:left w:val="single" w:sz="4" w:space="0" w:color="auto"/>
              <w:bottom w:val="single" w:sz="4" w:space="0" w:color="auto"/>
              <w:right w:val="single" w:sz="4" w:space="0" w:color="auto"/>
            </w:tcBorders>
          </w:tcPr>
          <w:p w14:paraId="5B67EB40" w14:textId="77777777" w:rsidR="00056104" w:rsidRPr="00056104" w:rsidRDefault="00056104" w:rsidP="00E83203">
            <w:pPr>
              <w:jc w:val="right"/>
              <w:rPr>
                <w:b/>
                <w:sz w:val="21"/>
                <w:szCs w:val="21"/>
                <w:lang w:val="lt-LT"/>
              </w:rPr>
            </w:pPr>
            <w:r w:rsidRPr="00056104">
              <w:rPr>
                <w:b/>
                <w:bCs/>
                <w:sz w:val="21"/>
                <w:szCs w:val="21"/>
                <w:lang w:val="lt-LT" w:eastAsia="lt-LT"/>
              </w:rPr>
              <w:t>PVM ( 5 %) suma</w:t>
            </w:r>
          </w:p>
        </w:tc>
        <w:tc>
          <w:tcPr>
            <w:tcW w:w="1984" w:type="dxa"/>
            <w:gridSpan w:val="2"/>
            <w:tcBorders>
              <w:top w:val="single" w:sz="4" w:space="0" w:color="auto"/>
              <w:left w:val="single" w:sz="4" w:space="0" w:color="auto"/>
              <w:bottom w:val="single" w:sz="4" w:space="0" w:color="auto"/>
              <w:right w:val="single" w:sz="4" w:space="0" w:color="auto"/>
            </w:tcBorders>
          </w:tcPr>
          <w:p w14:paraId="3CB8CE37" w14:textId="77777777" w:rsidR="00056104" w:rsidRPr="00056104" w:rsidRDefault="00780F47" w:rsidP="00E83203">
            <w:pPr>
              <w:jc w:val="right"/>
              <w:rPr>
                <w:b/>
                <w:sz w:val="21"/>
                <w:szCs w:val="21"/>
                <w:lang w:val="lt-LT"/>
              </w:rPr>
            </w:pPr>
            <w:r>
              <w:rPr>
                <w:b/>
                <w:sz w:val="21"/>
                <w:szCs w:val="21"/>
                <w:lang w:val="lt-LT"/>
              </w:rPr>
              <w:t>362,50</w:t>
            </w:r>
          </w:p>
        </w:tc>
        <w:tc>
          <w:tcPr>
            <w:tcW w:w="3402" w:type="dxa"/>
            <w:tcBorders>
              <w:top w:val="single" w:sz="4" w:space="0" w:color="auto"/>
              <w:left w:val="single" w:sz="4" w:space="0" w:color="auto"/>
              <w:bottom w:val="single" w:sz="4" w:space="0" w:color="auto"/>
              <w:right w:val="single" w:sz="4" w:space="0" w:color="auto"/>
            </w:tcBorders>
          </w:tcPr>
          <w:p w14:paraId="18CBF743" w14:textId="77777777" w:rsidR="00056104" w:rsidRPr="00056104" w:rsidRDefault="00056104" w:rsidP="00E83203">
            <w:pPr>
              <w:jc w:val="right"/>
              <w:rPr>
                <w:b/>
                <w:sz w:val="21"/>
                <w:szCs w:val="21"/>
                <w:lang w:val="lt-LT"/>
              </w:rPr>
            </w:pPr>
          </w:p>
        </w:tc>
      </w:tr>
      <w:tr w:rsidR="00056104" w:rsidRPr="00056104" w14:paraId="2DDE46A2" w14:textId="77777777" w:rsidTr="00780F47">
        <w:trPr>
          <w:trHeight w:val="70"/>
        </w:trPr>
        <w:tc>
          <w:tcPr>
            <w:tcW w:w="10490" w:type="dxa"/>
            <w:gridSpan w:val="8"/>
            <w:tcBorders>
              <w:top w:val="single" w:sz="4" w:space="0" w:color="auto"/>
              <w:left w:val="single" w:sz="4" w:space="0" w:color="auto"/>
              <w:bottom w:val="single" w:sz="4" w:space="0" w:color="auto"/>
              <w:right w:val="single" w:sz="4" w:space="0" w:color="auto"/>
            </w:tcBorders>
          </w:tcPr>
          <w:p w14:paraId="2CDC6EFB" w14:textId="77777777" w:rsidR="00056104" w:rsidRPr="00056104" w:rsidRDefault="00056104" w:rsidP="00E83203">
            <w:pPr>
              <w:jc w:val="right"/>
              <w:rPr>
                <w:b/>
                <w:sz w:val="21"/>
                <w:szCs w:val="21"/>
                <w:lang w:val="lt-LT"/>
              </w:rPr>
            </w:pPr>
            <w:r w:rsidRPr="00056104">
              <w:rPr>
                <w:b/>
                <w:bCs/>
                <w:sz w:val="21"/>
                <w:szCs w:val="21"/>
                <w:lang w:val="lt-LT" w:eastAsia="lt-LT"/>
              </w:rPr>
              <w:t>Sutarties kaina EUR su PVM</w:t>
            </w:r>
          </w:p>
        </w:tc>
        <w:tc>
          <w:tcPr>
            <w:tcW w:w="1984" w:type="dxa"/>
            <w:gridSpan w:val="2"/>
            <w:tcBorders>
              <w:top w:val="single" w:sz="4" w:space="0" w:color="auto"/>
              <w:left w:val="single" w:sz="4" w:space="0" w:color="auto"/>
              <w:bottom w:val="single" w:sz="4" w:space="0" w:color="auto"/>
              <w:right w:val="single" w:sz="4" w:space="0" w:color="auto"/>
            </w:tcBorders>
          </w:tcPr>
          <w:p w14:paraId="1F9A6A41" w14:textId="77777777" w:rsidR="00056104" w:rsidRPr="00056104" w:rsidRDefault="00780F47" w:rsidP="00E83203">
            <w:pPr>
              <w:jc w:val="right"/>
              <w:rPr>
                <w:b/>
                <w:sz w:val="21"/>
                <w:szCs w:val="21"/>
                <w:lang w:val="lt-LT"/>
              </w:rPr>
            </w:pPr>
            <w:r>
              <w:rPr>
                <w:b/>
                <w:sz w:val="21"/>
                <w:szCs w:val="21"/>
                <w:lang w:val="lt-LT"/>
              </w:rPr>
              <w:t>7612,50</w:t>
            </w:r>
          </w:p>
        </w:tc>
        <w:tc>
          <w:tcPr>
            <w:tcW w:w="3402" w:type="dxa"/>
            <w:tcBorders>
              <w:top w:val="single" w:sz="4" w:space="0" w:color="auto"/>
              <w:left w:val="single" w:sz="4" w:space="0" w:color="auto"/>
              <w:bottom w:val="single" w:sz="4" w:space="0" w:color="auto"/>
              <w:right w:val="single" w:sz="4" w:space="0" w:color="auto"/>
            </w:tcBorders>
          </w:tcPr>
          <w:p w14:paraId="01EAF5A4" w14:textId="77777777" w:rsidR="00056104" w:rsidRPr="00056104" w:rsidRDefault="00056104" w:rsidP="00E83203">
            <w:pPr>
              <w:jc w:val="right"/>
              <w:rPr>
                <w:b/>
                <w:sz w:val="21"/>
                <w:szCs w:val="21"/>
                <w:lang w:val="lt-LT"/>
              </w:rPr>
            </w:pPr>
          </w:p>
        </w:tc>
      </w:tr>
    </w:tbl>
    <w:p w14:paraId="43487538" w14:textId="77777777" w:rsidR="00204EA2" w:rsidRDefault="00204EA2" w:rsidP="00204EA2">
      <w:pPr>
        <w:spacing w:before="120"/>
        <w:ind w:right="-174"/>
        <w:jc w:val="both"/>
        <w:rPr>
          <w:iCs/>
          <w:sz w:val="20"/>
          <w:szCs w:val="20"/>
          <w:lang w:val="lt-LT"/>
        </w:rPr>
      </w:pPr>
      <w:r w:rsidRPr="00056104">
        <w:rPr>
          <w:i/>
          <w:sz w:val="20"/>
          <w:szCs w:val="20"/>
          <w:lang w:val="lt-LT"/>
        </w:rPr>
        <w:t xml:space="preserve">* </w:t>
      </w:r>
      <w:r w:rsidR="000946C1" w:rsidRPr="00056104">
        <w:rPr>
          <w:i/>
          <w:sz w:val="20"/>
          <w:szCs w:val="20"/>
          <w:lang w:val="lt-LT"/>
        </w:rPr>
        <w:t xml:space="preserve">Pirkėjas neįsipareigoja nupirkti viso nurodyto preliminaraus prekių kiekio, prekės bus užsakomos ir apmokamos pagal faktinį poreikį. Preliminarus prekių kiekis nelaikomas maksimaliu kiekiu, Pirkėjas gali išpirkti mažesnį arba didesnį kiekį nei preliminarus kiekis, tačiau negali būti viršyta </w:t>
      </w:r>
      <w:r w:rsidR="003D2355" w:rsidRPr="00056104">
        <w:rPr>
          <w:i/>
          <w:sz w:val="20"/>
          <w:szCs w:val="20"/>
          <w:lang w:val="lt-LT"/>
        </w:rPr>
        <w:t>S</w:t>
      </w:r>
      <w:r w:rsidR="000946C1" w:rsidRPr="00056104">
        <w:rPr>
          <w:i/>
          <w:sz w:val="20"/>
          <w:szCs w:val="20"/>
          <w:lang w:val="lt-LT"/>
        </w:rPr>
        <w:t xml:space="preserve">utarties </w:t>
      </w:r>
      <w:r w:rsidR="003D2355" w:rsidRPr="00056104">
        <w:rPr>
          <w:i/>
          <w:sz w:val="20"/>
          <w:szCs w:val="20"/>
          <w:lang w:val="lt-LT"/>
        </w:rPr>
        <w:t>kaina</w:t>
      </w:r>
    </w:p>
    <w:p w14:paraId="4DC5B0F2" w14:textId="77777777" w:rsidR="00056104" w:rsidRDefault="00056104" w:rsidP="00204EA2">
      <w:pPr>
        <w:spacing w:before="120"/>
        <w:ind w:right="-174"/>
        <w:jc w:val="both"/>
        <w:rPr>
          <w:iCs/>
          <w:sz w:val="20"/>
          <w:szCs w:val="20"/>
          <w:lang w:val="lt-LT"/>
        </w:rPr>
      </w:pPr>
    </w:p>
    <w:p w14:paraId="34221852" w14:textId="77777777" w:rsidR="00056104" w:rsidRPr="00056104" w:rsidRDefault="00056104" w:rsidP="00204EA2">
      <w:pPr>
        <w:spacing w:before="120"/>
        <w:ind w:right="-174"/>
        <w:jc w:val="both"/>
        <w:rPr>
          <w:iCs/>
          <w:sz w:val="20"/>
          <w:szCs w:val="20"/>
          <w:lang w:val="lt-LT"/>
        </w:rPr>
      </w:pPr>
    </w:p>
    <w:tbl>
      <w:tblPr>
        <w:tblW w:w="0" w:type="auto"/>
        <w:tblInd w:w="1418" w:type="dxa"/>
        <w:tblLook w:val="04A0" w:firstRow="1" w:lastRow="0" w:firstColumn="1" w:lastColumn="0" w:noHBand="0" w:noVBand="1"/>
      </w:tblPr>
      <w:tblGrid>
        <w:gridCol w:w="4678"/>
        <w:gridCol w:w="5488"/>
      </w:tblGrid>
      <w:tr w:rsidR="00204EA2" w:rsidRPr="00056104" w14:paraId="2B1CDB01" w14:textId="77777777" w:rsidTr="004668FA">
        <w:trPr>
          <w:trHeight w:val="1889"/>
        </w:trPr>
        <w:tc>
          <w:tcPr>
            <w:tcW w:w="4678" w:type="dxa"/>
          </w:tcPr>
          <w:p w14:paraId="1B0BC48E" w14:textId="77777777" w:rsidR="00204EA2" w:rsidRPr="00056104" w:rsidRDefault="00204EA2" w:rsidP="004668FA">
            <w:pPr>
              <w:snapToGrid w:val="0"/>
              <w:ind w:left="30" w:right="113"/>
              <w:rPr>
                <w:b/>
                <w:sz w:val="22"/>
                <w:szCs w:val="22"/>
                <w:lang w:val="lt-LT"/>
              </w:rPr>
            </w:pPr>
            <w:r w:rsidRPr="00056104">
              <w:rPr>
                <w:b/>
                <w:sz w:val="22"/>
                <w:szCs w:val="22"/>
                <w:lang w:val="lt-LT"/>
              </w:rPr>
              <w:t>Pardavėjas</w:t>
            </w:r>
          </w:p>
          <w:p w14:paraId="2D8028FE" w14:textId="563730B6" w:rsidR="00204EA2" w:rsidRPr="00B3458B" w:rsidRDefault="00010F57" w:rsidP="004668FA">
            <w:pPr>
              <w:snapToGrid w:val="0"/>
              <w:ind w:left="30" w:right="113"/>
              <w:rPr>
                <w:sz w:val="22"/>
                <w:szCs w:val="22"/>
                <w:lang w:val="lt-LT"/>
              </w:rPr>
            </w:pPr>
            <w:r w:rsidRPr="00B3458B">
              <w:rPr>
                <w:sz w:val="22"/>
                <w:szCs w:val="22"/>
                <w:lang w:val="lt-LT"/>
              </w:rPr>
              <w:t>UAB Bonameda</w:t>
            </w:r>
          </w:p>
          <w:p w14:paraId="2CD8BF0A" w14:textId="1225B415" w:rsidR="00010F57" w:rsidRPr="00B3458B" w:rsidRDefault="00010F57" w:rsidP="004668FA">
            <w:pPr>
              <w:snapToGrid w:val="0"/>
              <w:ind w:left="30" w:right="113"/>
              <w:rPr>
                <w:sz w:val="22"/>
                <w:szCs w:val="22"/>
                <w:lang w:val="lt-LT"/>
              </w:rPr>
            </w:pPr>
            <w:proofErr w:type="spellStart"/>
            <w:r w:rsidRPr="00B3458B">
              <w:rPr>
                <w:kern w:val="2"/>
                <w:sz w:val="22"/>
                <w:szCs w:val="22"/>
              </w:rPr>
              <w:t>Breslaujos</w:t>
            </w:r>
            <w:proofErr w:type="spellEnd"/>
            <w:r w:rsidRPr="00B3458B">
              <w:rPr>
                <w:kern w:val="2"/>
                <w:sz w:val="22"/>
                <w:szCs w:val="22"/>
              </w:rPr>
              <w:t xml:space="preserve"> g. 3B, LT-44403 Kaunas</w:t>
            </w:r>
          </w:p>
          <w:p w14:paraId="28B174F6" w14:textId="5C57EDA7" w:rsidR="00204EA2" w:rsidRPr="00B3458B" w:rsidRDefault="00380734" w:rsidP="004668FA">
            <w:pPr>
              <w:snapToGrid w:val="0"/>
              <w:ind w:left="30" w:right="113"/>
              <w:rPr>
                <w:sz w:val="22"/>
                <w:szCs w:val="22"/>
                <w:lang w:val="lt-LT"/>
              </w:rPr>
            </w:pPr>
            <w:r w:rsidRPr="00B3458B">
              <w:rPr>
                <w:sz w:val="22"/>
                <w:szCs w:val="22"/>
                <w:lang w:val="lt-LT"/>
              </w:rPr>
              <w:t xml:space="preserve">Įmonės kodas </w:t>
            </w:r>
            <w:r w:rsidRPr="00B3458B">
              <w:rPr>
                <w:sz w:val="22"/>
                <w:szCs w:val="22"/>
                <w:lang w:val="lt-LT"/>
              </w:rPr>
              <w:t>140927183</w:t>
            </w:r>
          </w:p>
          <w:p w14:paraId="3AE0CF4B" w14:textId="2D3C2A22" w:rsidR="00204EA2" w:rsidRPr="00B3458B" w:rsidRDefault="00B3458B" w:rsidP="004668FA">
            <w:pPr>
              <w:snapToGrid w:val="0"/>
              <w:ind w:left="30" w:right="113"/>
              <w:rPr>
                <w:sz w:val="22"/>
                <w:szCs w:val="22"/>
                <w:lang w:val="lt-LT"/>
              </w:rPr>
            </w:pPr>
            <w:r w:rsidRPr="00B3458B">
              <w:rPr>
                <w:sz w:val="22"/>
                <w:szCs w:val="22"/>
                <w:lang w:val="lt-LT"/>
              </w:rPr>
              <w:t>PVM kodas LT409271811</w:t>
            </w:r>
          </w:p>
          <w:p w14:paraId="5D7D467D" w14:textId="77777777" w:rsidR="00204EA2" w:rsidRPr="00B3458B" w:rsidRDefault="00204EA2" w:rsidP="004668FA">
            <w:pPr>
              <w:snapToGrid w:val="0"/>
              <w:ind w:left="30" w:right="113"/>
              <w:rPr>
                <w:sz w:val="22"/>
                <w:szCs w:val="22"/>
                <w:lang w:val="lt-LT"/>
              </w:rPr>
            </w:pPr>
          </w:p>
          <w:p w14:paraId="31B90614" w14:textId="2F5C8EBF" w:rsidR="00B3458B" w:rsidRPr="00B3458B" w:rsidRDefault="00B3458B" w:rsidP="004668FA">
            <w:pPr>
              <w:snapToGrid w:val="0"/>
              <w:ind w:left="30" w:right="113"/>
              <w:rPr>
                <w:sz w:val="22"/>
                <w:szCs w:val="22"/>
                <w:lang w:val="lt-LT"/>
              </w:rPr>
            </w:pPr>
            <w:r w:rsidRPr="00B3458B">
              <w:rPr>
                <w:sz w:val="22"/>
                <w:szCs w:val="22"/>
                <w:lang w:val="lt-LT"/>
              </w:rPr>
              <w:t>Rita Tiukšienė</w:t>
            </w:r>
          </w:p>
          <w:p w14:paraId="2A0605E0" w14:textId="77777777" w:rsidR="00204EA2" w:rsidRPr="00056104" w:rsidRDefault="00204EA2" w:rsidP="004668FA">
            <w:pPr>
              <w:ind w:left="30"/>
              <w:rPr>
                <w:rFonts w:eastAsia="Calibri"/>
                <w:sz w:val="22"/>
                <w:szCs w:val="22"/>
                <w:lang w:val="lt-LT"/>
              </w:rPr>
            </w:pPr>
          </w:p>
        </w:tc>
        <w:tc>
          <w:tcPr>
            <w:tcW w:w="5488" w:type="dxa"/>
          </w:tcPr>
          <w:p w14:paraId="441C1B65" w14:textId="77777777" w:rsidR="00204EA2" w:rsidRPr="00056104" w:rsidRDefault="00204EA2" w:rsidP="004668FA">
            <w:pPr>
              <w:ind w:left="169" w:right="-1595"/>
              <w:jc w:val="both"/>
              <w:rPr>
                <w:b/>
                <w:bCs/>
                <w:sz w:val="22"/>
                <w:szCs w:val="22"/>
                <w:lang w:val="lt-LT"/>
              </w:rPr>
            </w:pPr>
            <w:r w:rsidRPr="00056104">
              <w:rPr>
                <w:b/>
                <w:bCs/>
                <w:sz w:val="22"/>
                <w:szCs w:val="22"/>
                <w:lang w:val="lt-LT"/>
              </w:rPr>
              <w:t>Pirkėjas</w:t>
            </w:r>
          </w:p>
          <w:p w14:paraId="0553D44D" w14:textId="77777777" w:rsidR="00204EA2" w:rsidRPr="00056104" w:rsidRDefault="00204EA2" w:rsidP="004668FA">
            <w:pPr>
              <w:ind w:left="169" w:right="-1595"/>
              <w:jc w:val="both"/>
              <w:rPr>
                <w:sz w:val="22"/>
                <w:szCs w:val="22"/>
                <w:lang w:val="lt-LT"/>
              </w:rPr>
            </w:pPr>
            <w:r w:rsidRPr="00056104">
              <w:rPr>
                <w:sz w:val="22"/>
                <w:szCs w:val="22"/>
                <w:lang w:val="lt-LT"/>
              </w:rPr>
              <w:t>VšĮ Vilniaus universiteto ligoninė Santaros klinikos</w:t>
            </w:r>
          </w:p>
          <w:p w14:paraId="7C0442F2" w14:textId="77777777" w:rsidR="00204EA2" w:rsidRPr="00056104" w:rsidRDefault="00204EA2" w:rsidP="004668FA">
            <w:pPr>
              <w:ind w:left="169" w:right="-1595"/>
              <w:jc w:val="both"/>
              <w:rPr>
                <w:sz w:val="22"/>
                <w:szCs w:val="22"/>
                <w:lang w:val="lt-LT"/>
              </w:rPr>
            </w:pPr>
            <w:r w:rsidRPr="00056104">
              <w:rPr>
                <w:sz w:val="22"/>
                <w:szCs w:val="22"/>
                <w:lang w:val="lt-LT"/>
              </w:rPr>
              <w:t>Santariškių g. 2, LT-08</w:t>
            </w:r>
            <w:r w:rsidR="00780F47">
              <w:rPr>
                <w:sz w:val="22"/>
                <w:szCs w:val="22"/>
                <w:lang w:val="lt-LT"/>
              </w:rPr>
              <w:t>406</w:t>
            </w:r>
            <w:r w:rsidRPr="00056104">
              <w:rPr>
                <w:sz w:val="22"/>
                <w:szCs w:val="22"/>
                <w:lang w:val="lt-LT"/>
              </w:rPr>
              <w:t xml:space="preserve"> Vilnius</w:t>
            </w:r>
          </w:p>
          <w:p w14:paraId="4A8927DD" w14:textId="77777777" w:rsidR="00204EA2" w:rsidRPr="00056104" w:rsidRDefault="00204EA2" w:rsidP="004668FA">
            <w:pPr>
              <w:ind w:left="169" w:right="-1595"/>
              <w:jc w:val="both"/>
              <w:rPr>
                <w:sz w:val="22"/>
                <w:szCs w:val="22"/>
                <w:lang w:val="lt-LT"/>
              </w:rPr>
            </w:pPr>
            <w:r w:rsidRPr="00056104">
              <w:rPr>
                <w:sz w:val="22"/>
                <w:szCs w:val="22"/>
                <w:lang w:val="lt-LT"/>
              </w:rPr>
              <w:t xml:space="preserve">Įmonės kodas 124364561 </w:t>
            </w:r>
          </w:p>
          <w:p w14:paraId="0ACB1D22" w14:textId="77777777" w:rsidR="00204EA2" w:rsidRPr="00056104" w:rsidRDefault="00204EA2" w:rsidP="004668FA">
            <w:pPr>
              <w:ind w:left="169" w:right="-1595"/>
              <w:jc w:val="both"/>
              <w:rPr>
                <w:sz w:val="22"/>
                <w:szCs w:val="22"/>
                <w:lang w:val="lt-LT"/>
              </w:rPr>
            </w:pPr>
            <w:r w:rsidRPr="00056104">
              <w:rPr>
                <w:sz w:val="22"/>
                <w:szCs w:val="22"/>
                <w:lang w:val="lt-LT"/>
              </w:rPr>
              <w:t>PVM mok. kodas LT243645610</w:t>
            </w:r>
          </w:p>
          <w:p w14:paraId="2D295EA5" w14:textId="77777777" w:rsidR="00204EA2" w:rsidRPr="00056104" w:rsidRDefault="00204EA2" w:rsidP="004668FA">
            <w:pPr>
              <w:ind w:left="169" w:right="-1595"/>
              <w:jc w:val="both"/>
              <w:rPr>
                <w:sz w:val="22"/>
                <w:szCs w:val="22"/>
                <w:lang w:val="lt-LT"/>
              </w:rPr>
            </w:pPr>
          </w:p>
          <w:p w14:paraId="2720A9BF" w14:textId="77777777" w:rsidR="00204EA2" w:rsidRPr="00056104" w:rsidRDefault="00780F47" w:rsidP="004668FA">
            <w:pPr>
              <w:tabs>
                <w:tab w:val="center" w:pos="2352"/>
              </w:tabs>
              <w:ind w:left="169" w:right="-1595"/>
              <w:jc w:val="both"/>
              <w:rPr>
                <w:sz w:val="22"/>
                <w:szCs w:val="22"/>
                <w:lang w:val="lt-LT"/>
              </w:rPr>
            </w:pPr>
            <w:r>
              <w:rPr>
                <w:sz w:val="22"/>
                <w:szCs w:val="22"/>
                <w:lang w:val="lt-LT"/>
              </w:rPr>
              <w:t>Tomas Jovaiša</w:t>
            </w:r>
          </w:p>
        </w:tc>
      </w:tr>
    </w:tbl>
    <w:p w14:paraId="0D0A8E4E" w14:textId="77777777" w:rsidR="006E426C" w:rsidRPr="00056104" w:rsidRDefault="006E426C" w:rsidP="00204EA2">
      <w:pPr>
        <w:rPr>
          <w:lang w:val="lt-LT"/>
        </w:rPr>
      </w:pPr>
    </w:p>
    <w:sectPr w:rsidR="006E426C" w:rsidRPr="00056104" w:rsidSect="00204EA2">
      <w:footnotePr>
        <w:pos w:val="beneathText"/>
      </w:footnotePr>
      <w:pgSz w:w="16837" w:h="11905" w:orient="landscape"/>
      <w:pgMar w:top="426" w:right="851" w:bottom="426" w:left="709" w:header="567" w:footer="193"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EA2"/>
    <w:rsid w:val="00010F57"/>
    <w:rsid w:val="00056104"/>
    <w:rsid w:val="000946C1"/>
    <w:rsid w:val="000C36D0"/>
    <w:rsid w:val="00172F24"/>
    <w:rsid w:val="001B5DEC"/>
    <w:rsid w:val="001D3BD5"/>
    <w:rsid w:val="00204EA2"/>
    <w:rsid w:val="00292B10"/>
    <w:rsid w:val="002A2FC1"/>
    <w:rsid w:val="002A7E8B"/>
    <w:rsid w:val="003359C7"/>
    <w:rsid w:val="00380734"/>
    <w:rsid w:val="003D2355"/>
    <w:rsid w:val="003F4DA0"/>
    <w:rsid w:val="0048390C"/>
    <w:rsid w:val="00485DF3"/>
    <w:rsid w:val="004A18EF"/>
    <w:rsid w:val="004C4CA0"/>
    <w:rsid w:val="005107A3"/>
    <w:rsid w:val="0051771E"/>
    <w:rsid w:val="006E426C"/>
    <w:rsid w:val="00775DB1"/>
    <w:rsid w:val="00780F47"/>
    <w:rsid w:val="00782735"/>
    <w:rsid w:val="007A189E"/>
    <w:rsid w:val="007C3275"/>
    <w:rsid w:val="00B3458B"/>
    <w:rsid w:val="00BC246E"/>
    <w:rsid w:val="00C93A3F"/>
    <w:rsid w:val="00CC1DF9"/>
    <w:rsid w:val="00D5277E"/>
    <w:rsid w:val="00DB7129"/>
    <w:rsid w:val="00DD5F1D"/>
    <w:rsid w:val="00E83203"/>
    <w:rsid w:val="00EE7703"/>
    <w:rsid w:val="00F14381"/>
    <w:rsid w:val="00F72D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52411"/>
  <w15:chartTrackingRefBased/>
  <w15:docId w15:val="{199B4028-56DB-48B4-9D06-49C3DBFB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EA2"/>
    <w:rPr>
      <w:rFonts w:eastAsia="Times New Roman" w:cs="Times New Roman"/>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716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69402FA9403E46BBADD6D6BBA9B369" ma:contentTypeVersion="18" ma:contentTypeDescription="Kurkite naują dokumentą." ma:contentTypeScope="" ma:versionID="3f78131aaac2d131a3987f06c569cf61">
  <xsd:schema xmlns:xsd="http://www.w3.org/2001/XMLSchema" xmlns:xs="http://www.w3.org/2001/XMLSchema" xmlns:p="http://schemas.microsoft.com/office/2006/metadata/properties" xmlns:ns2="081e466e-fa10-4375-a9bf-255ecd883346" xmlns:ns3="79f32aba-c122-4aff-ab06-9aa54c799b37" targetNamespace="http://schemas.microsoft.com/office/2006/metadata/properties" ma:root="true" ma:fieldsID="03ab46f50699e4956fd9e337585c1245" ns2:_="" ns3:_="">
    <xsd:import namespace="081e466e-fa10-4375-a9bf-255ecd883346"/>
    <xsd:import namespace="79f32aba-c122-4aff-ab06-9aa54c799b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e466e-fa10-4375-a9bf-255ecd88334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f0cef465-e94d-4b93-afc7-9b96957df917}" ma:internalName="TaxCatchAll" ma:showField="CatchAllData" ma:web="081e466e-fa10-4375-a9bf-255ecd8833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f32aba-c122-4aff-ab06-9aa54c799b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b248f93-0ef4-48e3-a22b-f8961e06e0b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6B0841-E90D-4BE3-856D-BAA543622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e466e-fa10-4375-a9bf-255ecd883346"/>
    <ds:schemaRef ds:uri="79f32aba-c122-4aff-ab06-9aa54c799b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476C8-1976-4704-9487-1400A83B7A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3005</Words>
  <Characters>1713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Biekšienė</dc:creator>
  <cp:keywords/>
  <dc:description/>
  <cp:lastModifiedBy>Sandra Steponavičienė | ENERGENAS</cp:lastModifiedBy>
  <cp:revision>9</cp:revision>
  <dcterms:created xsi:type="dcterms:W3CDTF">2024-07-09T11:28:00Z</dcterms:created>
  <dcterms:modified xsi:type="dcterms:W3CDTF">2024-07-10T06:02:00Z</dcterms:modified>
</cp:coreProperties>
</file>